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E3" w:rsidRPr="0049183B" w:rsidRDefault="00452D74" w:rsidP="0049183B">
      <w:pPr>
        <w:jc w:val="right"/>
        <w:rPr>
          <w:b/>
        </w:rPr>
      </w:pPr>
      <w:r w:rsidRPr="00452D7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2AC30B" wp14:editId="64896FDC">
            <wp:simplePos x="0" y="0"/>
            <wp:positionH relativeFrom="column">
              <wp:posOffset>3425190</wp:posOffset>
            </wp:positionH>
            <wp:positionV relativeFrom="paragraph">
              <wp:posOffset>158115</wp:posOffset>
            </wp:positionV>
            <wp:extent cx="1384935" cy="1461135"/>
            <wp:effectExtent l="0" t="0" r="5715" b="5715"/>
            <wp:wrapNone/>
            <wp:docPr id="2" name="Рисунок 2" descr="\\Server\колледж файлы\ДИРЕКТОР\подписи\Печать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колледж файлы\ДИРЕКТОР\подписи\Печать колледж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D8" w:rsidRPr="0049183B">
        <w:rPr>
          <w:b/>
        </w:rPr>
        <w:t>УТВЕРЖДАЮ</w:t>
      </w:r>
    </w:p>
    <w:p w:rsidR="00CA5BD8" w:rsidRPr="0049183B" w:rsidRDefault="00CA5BD8" w:rsidP="0049183B">
      <w:pPr>
        <w:jc w:val="right"/>
        <w:rPr>
          <w:b/>
        </w:rPr>
      </w:pPr>
      <w:r w:rsidRPr="0049183B">
        <w:rPr>
          <w:b/>
        </w:rPr>
        <w:t>директор ГБ</w:t>
      </w:r>
      <w:r w:rsidR="00B673E6">
        <w:rPr>
          <w:b/>
        </w:rPr>
        <w:t xml:space="preserve">ПОУ </w:t>
      </w:r>
      <w:r w:rsidRPr="0049183B">
        <w:rPr>
          <w:b/>
        </w:rPr>
        <w:t>РК</w:t>
      </w:r>
    </w:p>
    <w:p w:rsidR="00CA5BD8" w:rsidRDefault="00CA5BD8" w:rsidP="0049183B">
      <w:pPr>
        <w:jc w:val="right"/>
        <w:rPr>
          <w:b/>
        </w:rPr>
      </w:pPr>
      <w:r w:rsidRPr="0049183B">
        <w:rPr>
          <w:b/>
        </w:rPr>
        <w:t>«</w:t>
      </w:r>
      <w:proofErr w:type="spellStart"/>
      <w:r w:rsidRPr="0049183B">
        <w:rPr>
          <w:b/>
        </w:rPr>
        <w:t>Костомукшский</w:t>
      </w:r>
      <w:proofErr w:type="spellEnd"/>
      <w:r w:rsidRPr="0049183B">
        <w:rPr>
          <w:b/>
        </w:rPr>
        <w:t xml:space="preserve"> политехнический колледж»</w:t>
      </w:r>
    </w:p>
    <w:p w:rsidR="00452D74" w:rsidRDefault="00452D74" w:rsidP="0049183B">
      <w:pPr>
        <w:jc w:val="right"/>
        <w:rPr>
          <w:b/>
        </w:rPr>
      </w:pPr>
      <w:r w:rsidRPr="00452D7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68ECCD" wp14:editId="6E51508F">
            <wp:simplePos x="0" y="0"/>
            <wp:positionH relativeFrom="column">
              <wp:posOffset>4839970</wp:posOffset>
            </wp:positionH>
            <wp:positionV relativeFrom="paragraph">
              <wp:posOffset>164465</wp:posOffset>
            </wp:positionV>
            <wp:extent cx="680085" cy="376476"/>
            <wp:effectExtent l="0" t="0" r="5715" b="5080"/>
            <wp:wrapNone/>
            <wp:docPr id="1" name="Рисунок 1" descr="\\Server\колледж файлы\ДИРЕКТОР\подписи\подпись_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колледж файлы\ДИРЕКТОР\подписи\подпись_Зая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7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E8" w:rsidRPr="0049183B" w:rsidRDefault="006307E8" w:rsidP="0049183B">
      <w:pPr>
        <w:jc w:val="right"/>
        <w:rPr>
          <w:b/>
        </w:rPr>
      </w:pPr>
    </w:p>
    <w:p w:rsidR="00CA5BD8" w:rsidRPr="0049183B" w:rsidRDefault="00CA5BD8" w:rsidP="0049183B">
      <w:pPr>
        <w:jc w:val="right"/>
        <w:rPr>
          <w:b/>
        </w:rPr>
      </w:pPr>
      <w:r w:rsidRPr="0049183B">
        <w:rPr>
          <w:b/>
        </w:rPr>
        <w:t>Заяц А.И.</w:t>
      </w:r>
    </w:p>
    <w:p w:rsidR="00CA5BD8" w:rsidRPr="0049183B" w:rsidRDefault="006307E8" w:rsidP="0049183B">
      <w:pPr>
        <w:jc w:val="right"/>
        <w:rPr>
          <w:b/>
        </w:rPr>
      </w:pPr>
      <w:r>
        <w:rPr>
          <w:b/>
        </w:rPr>
        <w:t xml:space="preserve">«  02 »  сентября </w:t>
      </w:r>
      <w:r w:rsidR="00B673E6">
        <w:rPr>
          <w:b/>
        </w:rPr>
        <w:t xml:space="preserve"> 2016</w:t>
      </w:r>
      <w:r w:rsidR="00CA5BD8" w:rsidRPr="0049183B">
        <w:rPr>
          <w:b/>
        </w:rPr>
        <w:t>г.</w:t>
      </w:r>
    </w:p>
    <w:p w:rsidR="00CA5BD8" w:rsidRDefault="00CA5BD8"/>
    <w:p w:rsidR="00CA5BD8" w:rsidRDefault="00CA5BD8"/>
    <w:p w:rsidR="00CA5BD8" w:rsidRPr="0049183B" w:rsidRDefault="00CA5BD8" w:rsidP="0049183B">
      <w:pPr>
        <w:jc w:val="center"/>
        <w:rPr>
          <w:b/>
        </w:rPr>
      </w:pPr>
      <w:r w:rsidRPr="0049183B">
        <w:rPr>
          <w:b/>
        </w:rPr>
        <w:t>ПОЛОЖЕНИЕ</w:t>
      </w:r>
    </w:p>
    <w:p w:rsidR="00CA5BD8" w:rsidRPr="0049183B" w:rsidRDefault="00CA5BD8" w:rsidP="0049183B">
      <w:pPr>
        <w:jc w:val="center"/>
        <w:rPr>
          <w:b/>
        </w:rPr>
      </w:pPr>
      <w:r w:rsidRPr="0049183B">
        <w:rPr>
          <w:b/>
        </w:rPr>
        <w:t>о соотношении учебной (преподавательской) и другой педагогической работы педагогических работников в пределах рабочей недели или учебного года</w:t>
      </w:r>
    </w:p>
    <w:p w:rsidR="00CA5BD8" w:rsidRDefault="00CA5BD8"/>
    <w:p w:rsidR="00CA5BD8" w:rsidRDefault="0049183B" w:rsidP="00CA5BD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49183B" w:rsidRPr="0049183B" w:rsidRDefault="0049183B" w:rsidP="0049183B">
      <w:pPr>
        <w:pStyle w:val="a3"/>
        <w:rPr>
          <w:b/>
        </w:rPr>
      </w:pPr>
    </w:p>
    <w:p w:rsidR="00CA5BD8" w:rsidRDefault="00CA5BD8" w:rsidP="0049183B">
      <w:pPr>
        <w:pStyle w:val="a3"/>
        <w:numPr>
          <w:ilvl w:val="1"/>
          <w:numId w:val="1"/>
        </w:numPr>
        <w:jc w:val="both"/>
      </w:pPr>
      <w:proofErr w:type="gramStart"/>
      <w:r>
        <w:t xml:space="preserve">Настоящее Положение разработано Государственным бюджетным </w:t>
      </w:r>
      <w:r w:rsidR="00B673E6">
        <w:t xml:space="preserve">профессиональным </w:t>
      </w:r>
      <w:r>
        <w:t>образо</w:t>
      </w:r>
      <w:r w:rsidR="00B673E6">
        <w:t xml:space="preserve">вательным учреждением </w:t>
      </w:r>
      <w:bookmarkStart w:id="0" w:name="_GoBack"/>
      <w:bookmarkEnd w:id="0"/>
      <w:r>
        <w:t xml:space="preserve"> Республики Карелия «</w:t>
      </w:r>
      <w:proofErr w:type="spellStart"/>
      <w:r>
        <w:t>Костомукшский</w:t>
      </w:r>
      <w:proofErr w:type="spellEnd"/>
      <w:r>
        <w:t xml:space="preserve"> политехнический колледж» (далее – колледж) в соответствии с Федеральным законом от 29 декабря 2012 года № 273-ФЗ «Об образовании в Российской Федерации» (ч.6 ст.47), Приказом Министерства образования и науки РФ от 24 декабря 2010 года № 2075 «О продолжительности рабочего времени (норме часов педагогической работы за ставку заработной платы), Трудовым</w:t>
      </w:r>
      <w:proofErr w:type="gramEnd"/>
      <w:r>
        <w:t xml:space="preserve"> Кодексом РФ, Уставом колледжа, коллективным договором колледжа, Правилами внутреннего трудового распорядка колледжа.</w:t>
      </w:r>
    </w:p>
    <w:p w:rsidR="00CA5BD8" w:rsidRDefault="00CA5BD8" w:rsidP="0049183B">
      <w:pPr>
        <w:pStyle w:val="a3"/>
        <w:numPr>
          <w:ilvl w:val="1"/>
          <w:numId w:val="1"/>
        </w:numPr>
        <w:jc w:val="both"/>
      </w:pPr>
      <w:r>
        <w:t>Настоящее Положение регулирует нормирование и соотношение учебной и другой нагрузки педагогической работы в пределах рабочей недели или учебного года с учётом количества часов по учебному плану, специальности и квалификации работника.</w:t>
      </w:r>
    </w:p>
    <w:p w:rsidR="00CA5BD8" w:rsidRDefault="00CA5BD8" w:rsidP="0049183B">
      <w:pPr>
        <w:pStyle w:val="a3"/>
        <w:numPr>
          <w:ilvl w:val="1"/>
          <w:numId w:val="1"/>
        </w:numPr>
        <w:jc w:val="both"/>
      </w:pPr>
      <w:r>
        <w:t>Настоящее Положение распространяется на всех педагогических работников колледжа.</w:t>
      </w:r>
    </w:p>
    <w:p w:rsidR="0049183B" w:rsidRDefault="0049183B" w:rsidP="0049183B">
      <w:pPr>
        <w:pStyle w:val="a3"/>
        <w:jc w:val="both"/>
      </w:pPr>
    </w:p>
    <w:p w:rsidR="00CA5BD8" w:rsidRDefault="00CA5BD8" w:rsidP="00CA5BD8">
      <w:pPr>
        <w:pStyle w:val="a3"/>
        <w:numPr>
          <w:ilvl w:val="0"/>
          <w:numId w:val="1"/>
        </w:numPr>
        <w:rPr>
          <w:b/>
        </w:rPr>
      </w:pPr>
      <w:r w:rsidRPr="0049183B">
        <w:rPr>
          <w:b/>
        </w:rPr>
        <w:t>СТРУКТУРА РАБОЧЕГО ВРЕМЕНИ ПЕДАГОГИЧЕСКИХ РАБОТНИКОВ</w:t>
      </w:r>
    </w:p>
    <w:p w:rsidR="0049183B" w:rsidRPr="0049183B" w:rsidRDefault="0049183B" w:rsidP="0049183B">
      <w:pPr>
        <w:pStyle w:val="a3"/>
        <w:rPr>
          <w:b/>
        </w:rPr>
      </w:pPr>
    </w:p>
    <w:p w:rsidR="00CA5BD8" w:rsidRDefault="00CA5BD8" w:rsidP="0049183B">
      <w:pPr>
        <w:pStyle w:val="a3"/>
        <w:numPr>
          <w:ilvl w:val="1"/>
          <w:numId w:val="1"/>
        </w:numPr>
        <w:jc w:val="both"/>
      </w:pPr>
      <w:r>
        <w:t>Продолжительность рабочего времени (норма часов педагогической работы за ставку заработной платы</w:t>
      </w:r>
      <w:r w:rsidR="00804CB6">
        <w:t>) для педагогических работников устанавливается исходя из сокращённой продолжительности рабочего времени не более 36 часов в неделю.</w:t>
      </w:r>
    </w:p>
    <w:p w:rsidR="00804CB6" w:rsidRDefault="00804CB6" w:rsidP="0049183B">
      <w:pPr>
        <w:pStyle w:val="a3"/>
        <w:numPr>
          <w:ilvl w:val="1"/>
          <w:numId w:val="1"/>
        </w:numPr>
        <w:jc w:val="both"/>
      </w:pPr>
      <w: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мониторинга.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(контрактами) и должностными инструкциями.</w:t>
      </w:r>
    </w:p>
    <w:p w:rsidR="00804CB6" w:rsidRDefault="00804CB6" w:rsidP="0049183B">
      <w:pPr>
        <w:pStyle w:val="a3"/>
        <w:numPr>
          <w:ilvl w:val="1"/>
          <w:numId w:val="1"/>
        </w:numPr>
        <w:jc w:val="both"/>
      </w:pPr>
      <w:r>
        <w:t>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804CB6" w:rsidRDefault="00804CB6" w:rsidP="0049183B">
      <w:pPr>
        <w:pStyle w:val="a3"/>
        <w:numPr>
          <w:ilvl w:val="1"/>
          <w:numId w:val="1"/>
        </w:numPr>
        <w:jc w:val="both"/>
      </w:pPr>
      <w:r>
        <w:t xml:space="preserve">Конкретная продолжительность учебных занятий, а также перерывов (перемен) между ними предусматривается Уставом колледжа с учётом соответствующих санитарно-эпидемиологических правил и нормативов (СанПиН), утверждённых в установленном </w:t>
      </w:r>
      <w:r>
        <w:lastRenderedPageBreak/>
        <w:t>порядке. Выполнение преподавательской</w:t>
      </w:r>
      <w:r w:rsidR="00613F32">
        <w:t xml:space="preserve"> работы регулируется расписанием учебных занятий.</w:t>
      </w:r>
    </w:p>
    <w:p w:rsidR="00613F32" w:rsidRDefault="00613F32" w:rsidP="0049183B">
      <w:pPr>
        <w:pStyle w:val="a3"/>
        <w:numPr>
          <w:ilvl w:val="1"/>
          <w:numId w:val="1"/>
        </w:numPr>
        <w:jc w:val="both"/>
      </w:pPr>
      <w: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колледжа.</w:t>
      </w:r>
    </w:p>
    <w:p w:rsidR="00613F32" w:rsidRDefault="00613F32" w:rsidP="0049183B">
      <w:pPr>
        <w:pStyle w:val="a3"/>
        <w:numPr>
          <w:ilvl w:val="1"/>
          <w:numId w:val="1"/>
        </w:numPr>
        <w:jc w:val="both"/>
      </w:pPr>
      <w:r>
        <w:t>Нормируемая часть рабочего времени педагогических работников зависит от календарного графика учебного процесса и тарификации на учебный год. При работе на доли ставок се нормы рабочего времени определяются пропорционально. Норма часов преподавательской работы за ставку заработной платы 720 часов в год. Максимальная педагогическая нагрузка преподавателя 1440 часов в год.</w:t>
      </w:r>
    </w:p>
    <w:p w:rsidR="00613F32" w:rsidRDefault="00613F32" w:rsidP="0049183B">
      <w:pPr>
        <w:pStyle w:val="a3"/>
        <w:numPr>
          <w:ilvl w:val="1"/>
          <w:numId w:val="1"/>
        </w:numPr>
        <w:jc w:val="both"/>
      </w:pPr>
      <w:r>
        <w:t xml:space="preserve"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колледжа, Правилами внутреннего трудового распорядка колледжа, тарифно-квалификационными (квалификационными) характеристиками, и регулируется графиками и планами работы, в </w:t>
      </w:r>
      <w:proofErr w:type="spellStart"/>
      <w:r>
        <w:t>т.ч</w:t>
      </w:r>
      <w:proofErr w:type="spellEnd"/>
      <w:r>
        <w:t>. личными планами педагогического работника, и включает: 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</w:t>
      </w:r>
      <w:r w:rsidR="00641C07">
        <w:t>тельной программой; 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- периодические кратковременные дежурства в колледже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обучающихся,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активности. При составлении графика дежурств педагогических работников в колледже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колледжу педагогические работники привлекаются не ранее чем за 15 минут до начала учебных занятий и не позднее 156 минут после окончания их последнего учебного занятия; - выполнением дополнительно возложенных на педагогических работников обязанностей, непосредственно связанных с образовательным</w:t>
      </w:r>
      <w:r w:rsidR="00FB24F5">
        <w:t xml:space="preserve"> процессом, с соответствующей дополнительной оплатой труда.</w:t>
      </w:r>
    </w:p>
    <w:p w:rsidR="00FB24F5" w:rsidRDefault="00FB24F5" w:rsidP="0049183B">
      <w:pPr>
        <w:pStyle w:val="a3"/>
        <w:numPr>
          <w:ilvl w:val="1"/>
          <w:numId w:val="1"/>
        </w:numPr>
        <w:jc w:val="both"/>
      </w:pPr>
      <w:r>
        <w:t>Дни недели (периоды времени, в течение которых колледж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FB24F5" w:rsidRDefault="00FB24F5" w:rsidP="0049183B">
      <w:pPr>
        <w:pStyle w:val="a3"/>
        <w:numPr>
          <w:ilvl w:val="1"/>
          <w:numId w:val="1"/>
        </w:numPr>
        <w:jc w:val="both"/>
      </w:pPr>
      <w:r>
        <w:t xml:space="preserve">При составлении расписания учебных занятий колледж обязан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«окна»), которые в отличие </w:t>
      </w:r>
      <w:r w:rsidR="00396550">
        <w:t>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:rsidR="00396550" w:rsidRDefault="00396550" w:rsidP="0049183B">
      <w:pPr>
        <w:pStyle w:val="a3"/>
        <w:numPr>
          <w:ilvl w:val="1"/>
          <w:numId w:val="1"/>
        </w:numPr>
        <w:jc w:val="both"/>
      </w:pPr>
      <w:r>
        <w:t>Периоды каникул, установленных для обучающихся и не совпадающие с ежегодными оплачиваемыми основными и дополнительными отпусками работников (далее – каникулярный отдых), являются для них рабочим временем.</w:t>
      </w:r>
    </w:p>
    <w:p w:rsidR="00396550" w:rsidRDefault="00396550" w:rsidP="0049183B">
      <w:pPr>
        <w:pStyle w:val="a3"/>
        <w:numPr>
          <w:ilvl w:val="1"/>
          <w:numId w:val="1"/>
        </w:numPr>
        <w:jc w:val="both"/>
      </w:pPr>
      <w:proofErr w:type="gramStart"/>
      <w:r>
        <w:lastRenderedPageBreak/>
        <w:t>В каникулярный период педагогический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объёма учебной нагрузки (педагогической работы)), определенной им до начала каникул, и времени, необходимого для выполнения работ, предусмотренных пунктом 2.8. настоящего Положения, с сохранением заработной платы в установленном порядке.</w:t>
      </w:r>
      <w:proofErr w:type="gramEnd"/>
    </w:p>
    <w:p w:rsidR="00396550" w:rsidRDefault="00396550" w:rsidP="0049183B">
      <w:pPr>
        <w:pStyle w:val="a3"/>
        <w:numPr>
          <w:ilvl w:val="1"/>
          <w:numId w:val="1"/>
        </w:numPr>
        <w:jc w:val="both"/>
      </w:pPr>
      <w:r>
        <w:t>Режим рабочего времени педагогических работников, принятых на работу во время летних каникул обучающихся,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396550" w:rsidRDefault="00396550" w:rsidP="0049183B">
      <w:pPr>
        <w:pStyle w:val="a3"/>
        <w:numPr>
          <w:ilvl w:val="1"/>
          <w:numId w:val="1"/>
        </w:numPr>
        <w:jc w:val="both"/>
      </w:pPr>
      <w:r>
        <w:t>Режим рабочего времени всех работников в каникулярный период регулируется локальными актами и графиками работ с указанием их характера.</w:t>
      </w:r>
    </w:p>
    <w:p w:rsidR="00396550" w:rsidRDefault="00396550" w:rsidP="0049183B">
      <w:pPr>
        <w:pStyle w:val="a3"/>
        <w:numPr>
          <w:ilvl w:val="1"/>
          <w:numId w:val="1"/>
        </w:numPr>
        <w:jc w:val="both"/>
      </w:pPr>
      <w:r>
        <w:t>Периоды отмены учебных занятий (образовательной деятел</w:t>
      </w:r>
      <w:r w:rsidR="00920124">
        <w:t>ьности) для обучающихся по сани</w:t>
      </w:r>
      <w:r>
        <w:t>тарно-эпидемиологическим, климатическим и другим основаниям являются рабочим временем педагогических и других работников колледжа.</w:t>
      </w:r>
    </w:p>
    <w:p w:rsidR="00920124" w:rsidRDefault="00920124" w:rsidP="0049183B">
      <w:pPr>
        <w:pStyle w:val="a3"/>
        <w:numPr>
          <w:ilvl w:val="1"/>
          <w:numId w:val="1"/>
        </w:numPr>
        <w:jc w:val="both"/>
      </w:pPr>
      <w:r>
        <w:t>В периоды отмены учебных занятий в отдельных учебных группах либо в целом по колледжу по санитарно-эпидемиологическим, климатическим и другим основаниям преподаватели и другие педагогические работники привлекаются к учебно-воспитательной, методической, организационной работе на основании приказа по колледжу.</w:t>
      </w:r>
    </w:p>
    <w:p w:rsidR="0049183B" w:rsidRDefault="0049183B" w:rsidP="0049183B">
      <w:pPr>
        <w:pStyle w:val="a3"/>
        <w:jc w:val="both"/>
      </w:pPr>
    </w:p>
    <w:p w:rsidR="00920124" w:rsidRPr="0049183B" w:rsidRDefault="00920124" w:rsidP="00920124">
      <w:pPr>
        <w:pStyle w:val="a3"/>
        <w:numPr>
          <w:ilvl w:val="0"/>
          <w:numId w:val="1"/>
        </w:numPr>
        <w:rPr>
          <w:b/>
        </w:rPr>
      </w:pPr>
      <w:r w:rsidRPr="0049183B">
        <w:rPr>
          <w:b/>
        </w:rPr>
        <w:t>ОПРЕДЕЛЕНИЕ УЧЕБНОЙ НАГРУЗКИ ПЕДАГОГИЧЕСКИМ РАБОТНИКАМ</w:t>
      </w:r>
    </w:p>
    <w:p w:rsidR="0049183B" w:rsidRDefault="0049183B" w:rsidP="0049183B">
      <w:pPr>
        <w:pStyle w:val="a3"/>
      </w:pPr>
    </w:p>
    <w:p w:rsidR="00920124" w:rsidRDefault="00920124" w:rsidP="0049183B">
      <w:pPr>
        <w:pStyle w:val="a3"/>
        <w:numPr>
          <w:ilvl w:val="1"/>
          <w:numId w:val="1"/>
        </w:numPr>
        <w:jc w:val="both"/>
      </w:pPr>
      <w:r>
        <w:t>Объём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колледже.</w:t>
      </w:r>
    </w:p>
    <w:p w:rsidR="00920124" w:rsidRDefault="00920124" w:rsidP="0049183B">
      <w:pPr>
        <w:pStyle w:val="a3"/>
        <w:numPr>
          <w:ilvl w:val="1"/>
          <w:numId w:val="1"/>
        </w:numPr>
        <w:jc w:val="both"/>
      </w:pPr>
      <w:r>
        <w:t>Соотношение другой педагогической работы по отношению к учебной не должно быть больше 1:1 от норм рабочего времени педагогического работника в пределах рабочей недели за ставку заработной платы.</w:t>
      </w:r>
    </w:p>
    <w:p w:rsidR="00920124" w:rsidRDefault="0049183B" w:rsidP="0049183B">
      <w:pPr>
        <w:pStyle w:val="a3"/>
        <w:numPr>
          <w:ilvl w:val="1"/>
          <w:numId w:val="1"/>
        </w:numPr>
        <w:jc w:val="both"/>
      </w:pPr>
      <w:r>
        <w:t>Объём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9183B" w:rsidRDefault="0049183B" w:rsidP="0049183B">
      <w:pPr>
        <w:pStyle w:val="a3"/>
        <w:numPr>
          <w:ilvl w:val="1"/>
          <w:numId w:val="1"/>
        </w:numPr>
        <w:jc w:val="both"/>
      </w:pPr>
      <w:r>
        <w:t>Преподавательская работа в колледже для педагогических работников совместительством не считается.</w:t>
      </w:r>
    </w:p>
    <w:p w:rsidR="0049183B" w:rsidRDefault="0049183B" w:rsidP="0049183B">
      <w:pPr>
        <w:pStyle w:val="a3"/>
        <w:numPr>
          <w:ilvl w:val="1"/>
          <w:numId w:val="1"/>
        </w:numPr>
        <w:jc w:val="both"/>
      </w:pPr>
      <w:r>
        <w:t>Учебная нагрузка педагогических работников, находящихся к началу учебного года в отпуске по уходу за ребёнком до достижения им возраста 3 лет либо ином отпуске, устанавливается при распределении её на очередной учебный год на общих основаниях и передается на этот период для выполнения другими педагогическим работниками.</w:t>
      </w:r>
    </w:p>
    <w:p w:rsidR="0049183B" w:rsidRDefault="0049183B" w:rsidP="0049183B">
      <w:pPr>
        <w:pStyle w:val="a3"/>
        <w:numPr>
          <w:ilvl w:val="1"/>
          <w:numId w:val="1"/>
        </w:numPr>
        <w:jc w:val="both"/>
      </w:pPr>
      <w:r>
        <w:t>Об уменьшении учебной нагрузки в течение учебного ода и о догрузке другой педагогической работой указанные педагогические работники должны быть поставлены в известность не позднее, чем за два месяца.</w:t>
      </w:r>
    </w:p>
    <w:p w:rsidR="00FB24F5" w:rsidRDefault="00FB24F5" w:rsidP="0049183B">
      <w:pPr>
        <w:ind w:left="360"/>
        <w:jc w:val="both"/>
      </w:pPr>
      <w:r>
        <w:t xml:space="preserve"> </w:t>
      </w:r>
    </w:p>
    <w:sectPr w:rsidR="00FB24F5" w:rsidSect="00CA5B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1557"/>
    <w:multiLevelType w:val="multilevel"/>
    <w:tmpl w:val="CF6CF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8"/>
    <w:rsid w:val="000F63E3"/>
    <w:rsid w:val="00396550"/>
    <w:rsid w:val="00452D74"/>
    <w:rsid w:val="0049183B"/>
    <w:rsid w:val="00554AA6"/>
    <w:rsid w:val="005C6980"/>
    <w:rsid w:val="00613F32"/>
    <w:rsid w:val="006307E8"/>
    <w:rsid w:val="00641C07"/>
    <w:rsid w:val="00804CB6"/>
    <w:rsid w:val="00920124"/>
    <w:rsid w:val="00B673E6"/>
    <w:rsid w:val="00CA5BD8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D8"/>
    <w:pPr>
      <w:ind w:left="720"/>
      <w:contextualSpacing/>
    </w:pPr>
  </w:style>
  <w:style w:type="paragraph" w:styleId="a4">
    <w:name w:val="Balloon Text"/>
    <w:basedOn w:val="a"/>
    <w:link w:val="a5"/>
    <w:rsid w:val="004918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918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D8"/>
    <w:pPr>
      <w:ind w:left="720"/>
      <w:contextualSpacing/>
    </w:pPr>
  </w:style>
  <w:style w:type="paragraph" w:styleId="a4">
    <w:name w:val="Balloon Text"/>
    <w:basedOn w:val="a"/>
    <w:link w:val="a5"/>
    <w:rsid w:val="004918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9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Кубар Т.С</cp:lastModifiedBy>
  <cp:revision>2</cp:revision>
  <cp:lastPrinted>2014-10-15T06:14:00Z</cp:lastPrinted>
  <dcterms:created xsi:type="dcterms:W3CDTF">2018-05-29T07:24:00Z</dcterms:created>
  <dcterms:modified xsi:type="dcterms:W3CDTF">2018-05-29T07:24:00Z</dcterms:modified>
</cp:coreProperties>
</file>