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августа 2013 г. N 29530</w:t>
      </w:r>
    </w:p>
    <w:p w:rsidR="00793E52" w:rsidRDefault="00793E52" w:rsidP="00793E5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849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130401.01 РЕМОНТНИК ГОРНОГО ОБОРУДОВАНИЯ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391)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130401.01 Ремонтник горного оборудования.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20 апреля 2010 г. N 404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130401.01 Ремонтник горного оборудования" (зарегистрирован Министерством юстиции Российской Федерации 2 июня 2010 г., регистрационный N 17437).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849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130401.01 РЕМОНТНИК ГОРНОГО ОБОРУДОВАНИЯ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391)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130401.01 Ремонтник горного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130401.01 Ремонтник горного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ИСПОЛЬЗУЕМЫЕ СОКРАЩЕНИЯ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ПОДГОТОВКИ ПО ПРОФЕССИИ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130401.01 Ремонтник горного оборудования в очной форме обучения и соответствующие квалификации приводятся в Таблице 1.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3E5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793E5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 (ОК 016-94) 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93E5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обслуживанию и ремонту оборудования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и ремонту оборудования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793E52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793E52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391)</w:t>
            </w:r>
          </w:p>
        </w:tc>
      </w:tr>
    </w:tbl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3E52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1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электрослесарь по обслуживанию и ремонту оборудования - слесарь по обслуживанию и ремонту оборудования.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ХАРАКТЕРИСТИКА ПРОФЕССИОНАЛЬНОЙ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монтаж, демонтаж, ремонт, наладка и техническое обслуживание электрической и механической части горных машин, аппаратуры, оборудования воздушных линий электропередач, применяемых в шахтах, рудниках карьерах, угольных разрезах, обогатительных фабриках.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контрольно-измерительные приборы;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заземляющие контуры;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аккумуляторные батареи;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гибкие кабели;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такелажные и стропальные работы;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линии электропередач;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горные машины;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электрические машины, аппараты и приборы;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требования.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130401.01 Ремонтник горного оборудования готовится к следующим видам деятельности: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Монтаж, демонтаж, ремонт, опробование и техническое обслуживание механической части машин, узлов и механизмов, распределительных устройств.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Техническое обслуживание ремонт и монтаж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Монтаж, демонтаж, ремонт, опробование и техническое обслуживание механической части машин, узлов и механизмов, распределительных устройств.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Выполнение монтажа и демонтажа машин, узлов и механизмов, распределительных устройств.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Ремонт и опробование машин, узлов и механизмов, распределительных устройств.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Техническое обслуживание механической части машин, узлов и механизмов, распределительных устройств.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Проведение электрогазосварочных работ при ремонте и изготовлении ограждений, кожухов.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Техническое обслуживание ремонт и монтаж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Выполнение ремонтных и монтажных работ, техническое обслуживание электрической части машин, узлов и механизмов.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Выполнение ремонтных и монтажных работ, техническое обслуживание электрической части средств сигнализации и освещения.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Выполнение ремонтных и монтажных работ, техническое обслуживание электрической части распределительных, абонентских кабельных и телефонных сетей.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Выполнение ремонтных и монтажных работ, техническое обслуживание электрической части оборудования высоковольтных подстанций.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СТРУКТУРЕ ПРОГРАММЫ ПОДГОТОВКИ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</w:t>
      </w:r>
      <w:r>
        <w:rPr>
          <w:rFonts w:ascii="Calibri" w:hAnsi="Calibri" w:cs="Calibri"/>
        </w:rPr>
        <w:lastRenderedPageBreak/>
        <w:t>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3E5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квалифицированных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положения конструкторской, технологической и другой нормативной документации;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стандартов ЕСКД и ЕСТД к оформлению и составлению чертежей и схем;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черчение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93E52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выполнение заземления, зануления;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контроль параметров работы электрооборудования;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правила графического изображения и составления электрических схем;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электрических цепей;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электротехнических приборов и электрических машин;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электрических сетей;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двигатели постоянного и переменного тока, их устройство, принцип действия правила пуска, остановки;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электроэнергии;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сращивания, спайки и изоляции проводов;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электротехнических материалов;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3, 4, 5, 7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93E52"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конструкции из деталей по чертежам и схемам;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напряжения в конструкционных элементах;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и деформации деталей и узлов;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назначение и классификацию подшипников;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смазочных устройств;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слесарных работ;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типы, назначение, устройство редукторов;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трение, его виды, роль трения в технике;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механизмов, их кинематические и динамические характеристики;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технической механики и слесарных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техники безопасности на производственном объекте;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средствами индивидуальной и групповой защиты;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безопасные приемы труда на территории предприятия и в производственных помещениях;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экобиозащитную и противопожарную технику;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соблюдать правила безопасности труда, производственной санитарии и пожарной безопасности.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правила проведения инструктажей по охране труда;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опасные и вредные факторы и средства защиты;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действие токсичных веществ на организм человека;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в области охраны труда;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предупреждения пожаров и взрывов;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безопасности на территории предприятия и производственных помещениях;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воздействия на окружающую среду;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причины возникновения пожаров и взрывов;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на производстве;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</w:t>
            </w:r>
            <w:r>
              <w:rPr>
                <w:rFonts w:ascii="Calibri" w:hAnsi="Calibri" w:cs="Calibri"/>
              </w:rPr>
              <w:lastRenderedPageBreak/>
              <w:t>мероприятия по технике безопасности и производственной санитарии;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области охраны труда;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эксплуатации установок и аппаратов;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 допустимые концентрации (ПДК) и индивидуальные средства защиты;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монтаж и техническое обслуживание горного механического оборудования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замены тягового каната, соединительных муфт канатов подвесных дорог;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осмотра и ремонта оборудования автоматизированных ламповых;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за состоянием трубопроводов, работой транспортеров, за состоянием сопряжений металлоконструкций, тросов и блоков;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окраски, нанесения надписей и смазки обслуживаемого 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разборке, сборке, промывке, опробовании, смазке, приеме, выдаче, профилактическом ремонте пневматического инструмента;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такелажных и стропальных работах;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замену тягового каната, соединительных муфт канатов подвесных дорог;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осмотр и ремонт оборудования автоматизированных ламповых;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наблюдать и контролировать состояние трубопроводов, работу транспортеров;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состояние сопряжений металлоконструкций, тросов и блоков;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степень изношенности металлоконструкций, тросов и блоков;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ремонту с заменой отдельных элементов металлоконструкций, тросов и блоков;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слесарную обработку и изготовление простых узлов и деталей по 8-11-м квалитетам;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отбор проб масла и его замену;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 и собирать, промывать, проводить опробование и смазку пневматического инструмента;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такелажные и стропальные работы;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производству электросварочных работ в подземных выработках, надшахтных зданиях;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отдельных узлов и элементов металлоконструкций, тросов, подвесок;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расположение горных выработок и правила передвижения по ним;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расположение оборудования обслуживаемого производственного подразделения;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параметрах обработки поверхности детали;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стропальных работ;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вентиляции и направление исходящей струи;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смазки узлов;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ведения такелажных работ и спуска в шахту горных машин и механизмов;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правила монтажа, демонтажа, ремонта, испытания и наладки обслуживаемого механического 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технологию обработки металлов и производства электрогазосварочных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ремонта, монтажа и технического обслуживания горного механического 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монтаж и техническое обслуживание горного электрооборудования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работ по монтажу, демонтажу, заземлению, ремонту, опробованию и техническому обслуживанию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монтажу, демонтажу, ремонту, опробованию и техническому обслуживанию средств сигнализации и освещения, распределительных, абонентских кабельных и телефонных сетей, оборудования высоковольтных подстанций;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осмотр и текущий ремонт электродвигателей переменного тока низкого напряжения;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техническое обслуживание преобразовательных установок, подстанций, средств сигнализации, централизации, блокировки и автоматической светофорной блокировки рельсового транспорта;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ремонт и монтаж воздушных линий электропередачи, установок, грозозащиты;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ремонт, разделку и вулканизацию высоковольтных гибких кабелей и конвейерных лент;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по передвижке опор линий электропередачи;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замене и подключении контрольно-измерительных приборов: амперметров, вольтметров, манометров;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по заземлению и занулению электросиловых установок;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осмотр и ремонт электротехнического оборудования автоматизированных ламповых;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замерять силу тока, напряжения в цепях переменного и постоянного тока низкого напряжения;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вулканизацию гибких кабелей, нанесение надписей;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заряжать аккумуляторные батареи, доливать и заменять электролит;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осматривать и ремонтировать электротехническое оборудование неавтоматизированных ламповых;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изоляцию электрооборудования и сушку высоковольтных двигателей и трансформаторов;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ремонт освещения с групповыми прожекторами;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по замене соединительных муфт;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наблюдения и осуществлять контроль работы распределительных устройств, электродвигателей, трансформаторов, генераторов, тормозных электромагнитов;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испытывать средства электрической защиты при напряжении до 1000 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испытание отремонтированных электрических машин, аппаратов и приборов;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технические характеристики обслуживаемых машин, электроаппаратуры, нормы и объемы их технического обслуживания;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правила монтажа, демонтажа, ремонта, испытания и наладки обслуживаемого электрооборудования;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и монтажные схемы пускорегулирующей аппаратуры;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правила технической эксплуатации низковольтных электроустановок;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снятия и включения тока высокого напряжения;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устройство и назначение электрических машин;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коммутации цеховых распределительных устройств и подстанций, силовой распределительной сети;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соединений статорных и роторных обмоток электродвигателей;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требования, предъявляемые к эксплуатации обслуживаемых электроаппаратов;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монтажа силовых электроаппаратов;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пользования контрольно-измерительными приборами и инструментом;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допуска к работам на электротехнических установках;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и выбор сечения проводов и кабелей;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условия на испытание отремонтированных электрических машин, аппаратов и приборов;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на электротехнических установках;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наладке и пробному пуску электрооборудования;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инструкции: по монтажу сухих разделок бронированных кабелей, по производству электросварочных работ в подземных выработках, надшахтных зданиях, по устройству заземления, по применению электроэнергии в </w:t>
            </w:r>
            <w:r>
              <w:rPr>
                <w:rFonts w:ascii="Calibri" w:hAnsi="Calibri" w:cs="Calibri"/>
              </w:rPr>
              <w:lastRenderedPageBreak/>
              <w:t>тупиковых выработках газовых шахт и рудников, по осмотру, ремонту и испытанию шахтных гибких кабелей, по осмотру и ревизии взрывобезопасного рудничного электрооборудования;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правила действия световой, звуковой и другой сигнализации в шахте;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приема и подачи звуковых и видимых сигналов;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бирочной системы;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первой помощи пострадавшим от электрического тока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ремонта, монтажа и технического обслуживания горного электрооборудования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391)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391)</w:t>
            </w:r>
          </w:p>
        </w:tc>
      </w:tr>
      <w:tr w:rsidR="00793E5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391)</w:t>
            </w:r>
          </w:p>
        </w:tc>
      </w:tr>
    </w:tbl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391)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6"/>
        <w:gridCol w:w="1636"/>
      </w:tblGrid>
      <w:tr w:rsidR="00793E52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793E52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нед./39 нед.</w:t>
            </w:r>
          </w:p>
        </w:tc>
      </w:tr>
      <w:tr w:rsidR="00793E52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E52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793E52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793E52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793E52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Default="0079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нед./65 нед.</w:t>
            </w:r>
          </w:p>
        </w:tc>
      </w:tr>
    </w:tbl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3E52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7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4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391)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при очной форме обучения составляет 36 академических часов в неделю.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при очно-заочной форме получения образования составляет 16 академических часов в неделю.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кабинетов, лабораторий, мастерских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черчения;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технического обслуживания механического оборудования;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электрооборудования;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горного оборудования;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шахтного электрооборудования.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слесарная;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электротехническая.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"Интернет";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РЕЗУЛЬТАТАМ ОСВОЕНИЯ ПРОГРАММЫ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E52" w:rsidRDefault="00793E52" w:rsidP="0079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</w:t>
      </w:r>
    </w:p>
    <w:p w:rsidR="002B5C47" w:rsidRDefault="002B5C47">
      <w:bookmarkStart w:id="5" w:name="_GoBack"/>
      <w:bookmarkEnd w:id="5"/>
    </w:p>
    <w:sectPr w:rsidR="002B5C47" w:rsidSect="00C5797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D"/>
    <w:rsid w:val="0000674C"/>
    <w:rsid w:val="00010170"/>
    <w:rsid w:val="00011624"/>
    <w:rsid w:val="0002646D"/>
    <w:rsid w:val="00046564"/>
    <w:rsid w:val="00053593"/>
    <w:rsid w:val="00056408"/>
    <w:rsid w:val="00067EBC"/>
    <w:rsid w:val="00082866"/>
    <w:rsid w:val="00084150"/>
    <w:rsid w:val="000846CF"/>
    <w:rsid w:val="00093BC6"/>
    <w:rsid w:val="00095A38"/>
    <w:rsid w:val="000A61E7"/>
    <w:rsid w:val="000B3B5B"/>
    <w:rsid w:val="000B4A6D"/>
    <w:rsid w:val="000C6328"/>
    <w:rsid w:val="000D1E52"/>
    <w:rsid w:val="000D3A2D"/>
    <w:rsid w:val="000E72E8"/>
    <w:rsid w:val="000F2CD2"/>
    <w:rsid w:val="000F40D3"/>
    <w:rsid w:val="000F4F7E"/>
    <w:rsid w:val="0010365A"/>
    <w:rsid w:val="00116355"/>
    <w:rsid w:val="00136256"/>
    <w:rsid w:val="00142CC1"/>
    <w:rsid w:val="00151FC0"/>
    <w:rsid w:val="0015223D"/>
    <w:rsid w:val="00172312"/>
    <w:rsid w:val="001760DA"/>
    <w:rsid w:val="00181DBC"/>
    <w:rsid w:val="00182C89"/>
    <w:rsid w:val="001A5A3A"/>
    <w:rsid w:val="001A6FF7"/>
    <w:rsid w:val="001A7359"/>
    <w:rsid w:val="001B7F1C"/>
    <w:rsid w:val="001E3DEE"/>
    <w:rsid w:val="0020240A"/>
    <w:rsid w:val="002063C6"/>
    <w:rsid w:val="00210769"/>
    <w:rsid w:val="00217C67"/>
    <w:rsid w:val="002441CA"/>
    <w:rsid w:val="00256702"/>
    <w:rsid w:val="00262AF2"/>
    <w:rsid w:val="00271955"/>
    <w:rsid w:val="002730EF"/>
    <w:rsid w:val="00273566"/>
    <w:rsid w:val="00273EC7"/>
    <w:rsid w:val="002944BB"/>
    <w:rsid w:val="002A79A8"/>
    <w:rsid w:val="002B2CA9"/>
    <w:rsid w:val="002B4C52"/>
    <w:rsid w:val="002B5C47"/>
    <w:rsid w:val="002D1279"/>
    <w:rsid w:val="002D3BC8"/>
    <w:rsid w:val="002D4BB6"/>
    <w:rsid w:val="002F0672"/>
    <w:rsid w:val="002F394E"/>
    <w:rsid w:val="003023D1"/>
    <w:rsid w:val="003124F5"/>
    <w:rsid w:val="003168A8"/>
    <w:rsid w:val="00336806"/>
    <w:rsid w:val="00362308"/>
    <w:rsid w:val="00365C14"/>
    <w:rsid w:val="003B61A4"/>
    <w:rsid w:val="003C2EDB"/>
    <w:rsid w:val="003E2096"/>
    <w:rsid w:val="00401E25"/>
    <w:rsid w:val="00405486"/>
    <w:rsid w:val="0040782F"/>
    <w:rsid w:val="00410497"/>
    <w:rsid w:val="00426A3E"/>
    <w:rsid w:val="00457A25"/>
    <w:rsid w:val="00480E3C"/>
    <w:rsid w:val="004826C6"/>
    <w:rsid w:val="00487289"/>
    <w:rsid w:val="0049484E"/>
    <w:rsid w:val="004A6A60"/>
    <w:rsid w:val="004E4039"/>
    <w:rsid w:val="004F08F1"/>
    <w:rsid w:val="004F42EE"/>
    <w:rsid w:val="00504E2F"/>
    <w:rsid w:val="005053A1"/>
    <w:rsid w:val="00510EA1"/>
    <w:rsid w:val="0055109E"/>
    <w:rsid w:val="00554408"/>
    <w:rsid w:val="00563C08"/>
    <w:rsid w:val="00566AF4"/>
    <w:rsid w:val="005713C9"/>
    <w:rsid w:val="005925EF"/>
    <w:rsid w:val="005B4DE5"/>
    <w:rsid w:val="005C09F8"/>
    <w:rsid w:val="005D0F80"/>
    <w:rsid w:val="005D6A64"/>
    <w:rsid w:val="005F4EB2"/>
    <w:rsid w:val="005F7BAD"/>
    <w:rsid w:val="00637D56"/>
    <w:rsid w:val="00654742"/>
    <w:rsid w:val="00670640"/>
    <w:rsid w:val="00675EF2"/>
    <w:rsid w:val="00676099"/>
    <w:rsid w:val="00687077"/>
    <w:rsid w:val="00692255"/>
    <w:rsid w:val="00696CED"/>
    <w:rsid w:val="006A3F5B"/>
    <w:rsid w:val="006A4843"/>
    <w:rsid w:val="006C483C"/>
    <w:rsid w:val="006E230B"/>
    <w:rsid w:val="006E2D64"/>
    <w:rsid w:val="006F5996"/>
    <w:rsid w:val="0071431A"/>
    <w:rsid w:val="007218E4"/>
    <w:rsid w:val="00732517"/>
    <w:rsid w:val="007636C3"/>
    <w:rsid w:val="00781260"/>
    <w:rsid w:val="00781E9A"/>
    <w:rsid w:val="00793E52"/>
    <w:rsid w:val="007B307D"/>
    <w:rsid w:val="007C27C7"/>
    <w:rsid w:val="007F320A"/>
    <w:rsid w:val="00805F9E"/>
    <w:rsid w:val="008126AB"/>
    <w:rsid w:val="00880A44"/>
    <w:rsid w:val="008C3546"/>
    <w:rsid w:val="008D0E28"/>
    <w:rsid w:val="008D1417"/>
    <w:rsid w:val="00917AB9"/>
    <w:rsid w:val="009464C3"/>
    <w:rsid w:val="00954A3A"/>
    <w:rsid w:val="009712B3"/>
    <w:rsid w:val="00994EA4"/>
    <w:rsid w:val="009A0C44"/>
    <w:rsid w:val="009D7F12"/>
    <w:rsid w:val="009F5857"/>
    <w:rsid w:val="009F7C8E"/>
    <w:rsid w:val="00A10282"/>
    <w:rsid w:val="00A31135"/>
    <w:rsid w:val="00A4414F"/>
    <w:rsid w:val="00A519C9"/>
    <w:rsid w:val="00A53512"/>
    <w:rsid w:val="00A560A4"/>
    <w:rsid w:val="00A56503"/>
    <w:rsid w:val="00A61AEF"/>
    <w:rsid w:val="00A736D6"/>
    <w:rsid w:val="00AA2F08"/>
    <w:rsid w:val="00AA4018"/>
    <w:rsid w:val="00AB704A"/>
    <w:rsid w:val="00AC7F79"/>
    <w:rsid w:val="00AD73C1"/>
    <w:rsid w:val="00AF0018"/>
    <w:rsid w:val="00B10998"/>
    <w:rsid w:val="00B27E2E"/>
    <w:rsid w:val="00B51C0C"/>
    <w:rsid w:val="00B52F0C"/>
    <w:rsid w:val="00B547C5"/>
    <w:rsid w:val="00B65806"/>
    <w:rsid w:val="00B8007D"/>
    <w:rsid w:val="00B94936"/>
    <w:rsid w:val="00BA1350"/>
    <w:rsid w:val="00BD157E"/>
    <w:rsid w:val="00BE56D4"/>
    <w:rsid w:val="00BE7034"/>
    <w:rsid w:val="00BF043D"/>
    <w:rsid w:val="00BF745C"/>
    <w:rsid w:val="00C02029"/>
    <w:rsid w:val="00C06706"/>
    <w:rsid w:val="00C06865"/>
    <w:rsid w:val="00C06C1B"/>
    <w:rsid w:val="00C10159"/>
    <w:rsid w:val="00C14509"/>
    <w:rsid w:val="00C437EF"/>
    <w:rsid w:val="00C51750"/>
    <w:rsid w:val="00C52206"/>
    <w:rsid w:val="00C55898"/>
    <w:rsid w:val="00C736A6"/>
    <w:rsid w:val="00C836E5"/>
    <w:rsid w:val="00C83B50"/>
    <w:rsid w:val="00CA2349"/>
    <w:rsid w:val="00CA48A2"/>
    <w:rsid w:val="00CA4CF7"/>
    <w:rsid w:val="00CC755C"/>
    <w:rsid w:val="00CE77CC"/>
    <w:rsid w:val="00CF365D"/>
    <w:rsid w:val="00D169F6"/>
    <w:rsid w:val="00D25D01"/>
    <w:rsid w:val="00D272FC"/>
    <w:rsid w:val="00D31ED3"/>
    <w:rsid w:val="00D53358"/>
    <w:rsid w:val="00D53CC3"/>
    <w:rsid w:val="00D563F2"/>
    <w:rsid w:val="00D57C01"/>
    <w:rsid w:val="00D57DD0"/>
    <w:rsid w:val="00D62A5B"/>
    <w:rsid w:val="00D75E05"/>
    <w:rsid w:val="00D954D1"/>
    <w:rsid w:val="00DA6A0C"/>
    <w:rsid w:val="00DA70D1"/>
    <w:rsid w:val="00DB034E"/>
    <w:rsid w:val="00DB7B35"/>
    <w:rsid w:val="00DC1378"/>
    <w:rsid w:val="00DC4088"/>
    <w:rsid w:val="00DC6094"/>
    <w:rsid w:val="00DC7EF0"/>
    <w:rsid w:val="00DD6100"/>
    <w:rsid w:val="00DF4882"/>
    <w:rsid w:val="00E0724E"/>
    <w:rsid w:val="00E20067"/>
    <w:rsid w:val="00E277C7"/>
    <w:rsid w:val="00E7187D"/>
    <w:rsid w:val="00E91750"/>
    <w:rsid w:val="00EB22F2"/>
    <w:rsid w:val="00EC3F4E"/>
    <w:rsid w:val="00EC5527"/>
    <w:rsid w:val="00EC5587"/>
    <w:rsid w:val="00ED667B"/>
    <w:rsid w:val="00F36FD8"/>
    <w:rsid w:val="00F437C1"/>
    <w:rsid w:val="00F47295"/>
    <w:rsid w:val="00F53E52"/>
    <w:rsid w:val="00F64662"/>
    <w:rsid w:val="00F732DA"/>
    <w:rsid w:val="00F81933"/>
    <w:rsid w:val="00FA70A0"/>
    <w:rsid w:val="00FC049C"/>
    <w:rsid w:val="00FC21E9"/>
    <w:rsid w:val="00FC3551"/>
    <w:rsid w:val="00FC4DBE"/>
    <w:rsid w:val="00FC739C"/>
    <w:rsid w:val="00FF0C14"/>
    <w:rsid w:val="00FF0C32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B0EB93-73DB-40E7-9A0D-5E45CEF3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2B849867237827881D3C3F5736C3958FC5A95797649D069551C55CB5C26E5B1EB92A38AE51B4FD6m5H" TargetMode="External"/><Relationship Id="rId13" Type="http://schemas.openxmlformats.org/officeDocument/2006/relationships/hyperlink" Target="consultantplus://offline/ref=3CF2B849867237827881D3C3F5736C395BFB52947B7949D069551C55CB5C26E5B1EB92A38AE51A4DD6m6H" TargetMode="External"/><Relationship Id="rId18" Type="http://schemas.openxmlformats.org/officeDocument/2006/relationships/hyperlink" Target="consultantplus://offline/ref=3CF2B849867237827881D3C3F5736C395BFB52947B7949D069551C55CB5C26E5B1EB92A38AE51D4AD6m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F2B849867237827881D3C3F5736C3958FC5A95797649D069551C55CB5C26E5B1EB92A38AE5104BD6m2H" TargetMode="External"/><Relationship Id="rId7" Type="http://schemas.openxmlformats.org/officeDocument/2006/relationships/hyperlink" Target="consultantplus://offline/ref=3CF2B849867237827881D3C3F5736C395BFB52947B7949D069551C55CB5C26E5B1EB92A38AE51A4DD6m0H" TargetMode="External"/><Relationship Id="rId12" Type="http://schemas.openxmlformats.org/officeDocument/2006/relationships/hyperlink" Target="consultantplus://offline/ref=3CF2B849867237827881D3C3F5736C3958FD5892747249D069551C55CBD5mCH" TargetMode="External"/><Relationship Id="rId17" Type="http://schemas.openxmlformats.org/officeDocument/2006/relationships/hyperlink" Target="consultantplus://offline/ref=3CF2B849867237827881D3C3F5736C395BFF5E9A747749D069551C55CB5C26E5B1EB92A38AE5194BD6m2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F2B849867237827881D3C3F5736C395BFB52947B7949D069551C55CB5C26E5B1EB92A38AE51A43D6m2H" TargetMode="External"/><Relationship Id="rId20" Type="http://schemas.openxmlformats.org/officeDocument/2006/relationships/hyperlink" Target="consultantplus://offline/ref=3CF2B849867237827881D3C3F5736C3958FD5892747249D069551C55CB5C26E5B1EB92A183DE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2B849867237827881D3C3F5736C395BFC58957B7449D069551C55CBD5mCH" TargetMode="External"/><Relationship Id="rId11" Type="http://schemas.openxmlformats.org/officeDocument/2006/relationships/hyperlink" Target="consultantplus://offline/ref=3CF2B849867237827881D3C3F5736C395BFF5E9A747749D069551C55CB5C26E5B1EB92A38AE5194BD6m2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CF2B849867237827881D3C3F5736C3958FD5A93787849D069551C55CB5C26E5B1EB92A38AE5194CD6m3H" TargetMode="External"/><Relationship Id="rId15" Type="http://schemas.openxmlformats.org/officeDocument/2006/relationships/hyperlink" Target="consultantplus://offline/ref=3CF2B849867237827881D3C3F5736C395BFB52947B7949D069551C55CB5C26E5B1EB92A38AE51A42D6m4H" TargetMode="External"/><Relationship Id="rId23" Type="http://schemas.openxmlformats.org/officeDocument/2006/relationships/hyperlink" Target="consultantplus://offline/ref=3CF2B849867237827881D3C3F5736C3958FC5A95797649D069551C55CB5C26E5B1EB92A38AE5104BD6m0H" TargetMode="External"/><Relationship Id="rId10" Type="http://schemas.openxmlformats.org/officeDocument/2006/relationships/hyperlink" Target="consultantplus://offline/ref=3CF2B849867237827881D3C3F5736C395BFB52947B7949D069551C55CB5C26E5B1EB92A38AE51A4DD6m1H" TargetMode="External"/><Relationship Id="rId19" Type="http://schemas.openxmlformats.org/officeDocument/2006/relationships/hyperlink" Target="consultantplus://offline/ref=3CF2B849867237827881D3C3F5736C3958FC5A95797649D069551C55CBD5mCH" TargetMode="External"/><Relationship Id="rId4" Type="http://schemas.openxmlformats.org/officeDocument/2006/relationships/hyperlink" Target="consultantplus://offline/ref=3CF2B849867237827881D3C3F5736C395BFB52947B7949D069551C55CB5C26E5B1EB92A38AE51A4DD6m0H" TargetMode="External"/><Relationship Id="rId9" Type="http://schemas.openxmlformats.org/officeDocument/2006/relationships/hyperlink" Target="consultantplus://offline/ref=3CF2B849867237827881D3C3F5736C395BFF5E9A747749D069551C55CB5C26E5B1EB92A38AE5194BD6m2H" TargetMode="External"/><Relationship Id="rId14" Type="http://schemas.openxmlformats.org/officeDocument/2006/relationships/hyperlink" Target="consultantplus://offline/ref=3CF2B849867237827881D3C3F5736C395BFB52947B7949D069551C55CB5C26E5B1EB92A38AE51A42D6m1H" TargetMode="External"/><Relationship Id="rId22" Type="http://schemas.openxmlformats.org/officeDocument/2006/relationships/hyperlink" Target="consultantplus://offline/ref=3CF2B849867237827881D3C3F5736C3958FC5A95797649D069551C55CB5C26E5B1EB92A38AE5114AD6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7057</Words>
  <Characters>40231</Characters>
  <Application>Microsoft Office Word</Application>
  <DocSecurity>0</DocSecurity>
  <Lines>335</Lines>
  <Paragraphs>94</Paragraphs>
  <ScaleCrop>false</ScaleCrop>
  <Company/>
  <LinksUpToDate>false</LinksUpToDate>
  <CharactersWithSpaces>47194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Карелия Кадры</dc:creator>
  <cp:keywords/>
  <dc:description/>
  <cp:lastModifiedBy>Карелия Кадры</cp:lastModifiedBy>
  <cp:revision>2</cp:revision>
  <dcterms:created xsi:type="dcterms:W3CDTF">2017-03-31T07:36:00Z</dcterms:created>
  <dcterms:modified xsi:type="dcterms:W3CDTF">2017-03-31T07:38:00Z</dcterms:modified>
</cp:coreProperties>
</file>