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E" w:rsidRPr="006E6913" w:rsidRDefault="006F2DEE" w:rsidP="006F2DEE">
      <w:pPr>
        <w:autoSpaceDE w:val="0"/>
        <w:autoSpaceDN w:val="0"/>
        <w:adjustRightInd w:val="0"/>
        <w:ind w:left="-709" w:firstLine="425"/>
        <w:jc w:val="center"/>
      </w:pPr>
      <w:bookmarkStart w:id="0" w:name="_Toc454439462"/>
      <w:bookmarkStart w:id="1" w:name="_Toc482936256"/>
      <w:bookmarkStart w:id="2" w:name="_Toc527549844"/>
      <w:r w:rsidRPr="006E6913">
        <w:t>Министерство образования и спорта Республики Карелия</w:t>
      </w:r>
    </w:p>
    <w:p w:rsidR="006F2DEE" w:rsidRPr="006E6913" w:rsidRDefault="006F2DEE" w:rsidP="006F2DEE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6E6913">
        <w:rPr>
          <w:bCs/>
        </w:rPr>
        <w:t>Государственное бюджетное профессиональное образовательное учреждение Республики Карелия</w:t>
      </w:r>
    </w:p>
    <w:p w:rsidR="006F2DEE" w:rsidRPr="006E6913" w:rsidRDefault="006F2DEE" w:rsidP="006F2DEE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6E6913">
        <w:rPr>
          <w:bCs/>
        </w:rPr>
        <w:t>«Костомукшский политехнический колледж»</w:t>
      </w:r>
    </w:p>
    <w:p w:rsidR="006F2DEE" w:rsidRPr="00C22706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contextualSpacing/>
        <w:jc w:val="center"/>
        <w:rPr>
          <w:bCs/>
          <w:sz w:val="28"/>
          <w:szCs w:val="28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4565"/>
        <w:gridCol w:w="5317"/>
      </w:tblGrid>
      <w:tr w:rsidR="006F2DEE" w:rsidRPr="00C22706" w:rsidTr="006F2DEE">
        <w:trPr>
          <w:trHeight w:val="1768"/>
        </w:trPr>
        <w:tc>
          <w:tcPr>
            <w:tcW w:w="4565" w:type="dxa"/>
          </w:tcPr>
          <w:p w:rsidR="006F2DEE" w:rsidRPr="00C22706" w:rsidRDefault="006F2DEE" w:rsidP="006F2DEE">
            <w:pPr>
              <w:tabs>
                <w:tab w:val="left" w:pos="6675"/>
              </w:tabs>
              <w:spacing w:line="360" w:lineRule="auto"/>
              <w:ind w:left="-709" w:firstLine="425"/>
              <w:contextualSpacing/>
              <w:jc w:val="center"/>
              <w:rPr>
                <w:sz w:val="28"/>
                <w:szCs w:val="28"/>
              </w:rPr>
            </w:pPr>
            <w:r w:rsidRPr="00C22706">
              <w:rPr>
                <w:bCs/>
                <w:sz w:val="28"/>
                <w:szCs w:val="28"/>
              </w:rPr>
              <w:br w:type="page"/>
            </w:r>
          </w:p>
          <w:p w:rsidR="006F2DEE" w:rsidRPr="00C22706" w:rsidRDefault="006F2DEE" w:rsidP="006F2DEE">
            <w:pPr>
              <w:spacing w:line="360" w:lineRule="auto"/>
              <w:ind w:left="-709" w:firstLine="42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  <w:hideMark/>
          </w:tcPr>
          <w:p w:rsidR="006F2DEE" w:rsidRPr="006E6913" w:rsidRDefault="006F2DEE" w:rsidP="006F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6E6913">
              <w:t>УТВЕРЖДЕНО</w:t>
            </w:r>
          </w:p>
          <w:p w:rsidR="006F2DEE" w:rsidRPr="006E6913" w:rsidRDefault="006F2DEE" w:rsidP="006F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6E6913">
              <w:t>приказом директора</w:t>
            </w:r>
          </w:p>
          <w:p w:rsidR="006F2DEE" w:rsidRPr="006E6913" w:rsidRDefault="006F2DEE" w:rsidP="006F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6E6913">
              <w:t xml:space="preserve">ГБПОУ РК «Костомукшский </w:t>
            </w:r>
          </w:p>
          <w:p w:rsidR="006F2DEE" w:rsidRPr="006E6913" w:rsidRDefault="006F2DEE" w:rsidP="006F2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6E6913">
              <w:t>политехнический колледж»</w:t>
            </w:r>
          </w:p>
          <w:p w:rsidR="006F2DEE" w:rsidRPr="00C22706" w:rsidRDefault="006F2DEE" w:rsidP="006F2DEE">
            <w:pPr>
              <w:ind w:left="-709" w:right="33" w:firstLine="425"/>
              <w:jc w:val="right"/>
              <w:rPr>
                <w:sz w:val="28"/>
                <w:szCs w:val="28"/>
              </w:rPr>
            </w:pPr>
            <w:r w:rsidRPr="006E6913">
              <w:t>№ ____ от ___.____.2021 г</w:t>
            </w:r>
            <w:r w:rsidRPr="00C22706">
              <w:rPr>
                <w:sz w:val="28"/>
                <w:szCs w:val="28"/>
              </w:rPr>
              <w:t>.</w:t>
            </w:r>
          </w:p>
        </w:tc>
      </w:tr>
    </w:tbl>
    <w:p w:rsidR="006F2DEE" w:rsidRPr="00D111D6" w:rsidRDefault="006F2DEE" w:rsidP="006F2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  <w:r w:rsidRPr="00C22706">
        <w:rPr>
          <w:b/>
          <w:sz w:val="28"/>
          <w:szCs w:val="28"/>
        </w:rPr>
        <w:t xml:space="preserve">РАБОЧАЯ ПРОГРАММА </w:t>
      </w: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6F2DEE" w:rsidRPr="004415ED" w:rsidRDefault="006F2DEE" w:rsidP="006F2D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6F2DEE" w:rsidRPr="001742FB" w:rsidRDefault="006F2DEE" w:rsidP="006F2DEE">
      <w:pPr>
        <w:jc w:val="center"/>
        <w:rPr>
          <w:b/>
          <w:caps/>
          <w:sz w:val="28"/>
          <w:szCs w:val="28"/>
        </w:rPr>
      </w:pPr>
      <w:r w:rsidRPr="002578E5">
        <w:rPr>
          <w:b/>
          <w:sz w:val="28"/>
        </w:rPr>
        <w:t>ПМ</w:t>
      </w:r>
      <w:r>
        <w:rPr>
          <w:b/>
          <w:sz w:val="28"/>
        </w:rPr>
        <w:t xml:space="preserve">. __   </w:t>
      </w:r>
      <w:r w:rsidRPr="002578E5">
        <w:rPr>
          <w:b/>
          <w:sz w:val="28"/>
        </w:rPr>
        <w:t xml:space="preserve"> </w:t>
      </w:r>
      <w:r>
        <w:rPr>
          <w:b/>
          <w:sz w:val="28"/>
          <w:szCs w:val="28"/>
        </w:rPr>
        <w:t>______________________</w:t>
      </w:r>
    </w:p>
    <w:p w:rsidR="006F2DEE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</w:p>
    <w:p w:rsidR="006F2DEE" w:rsidRPr="00C22706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C22706">
        <w:rPr>
          <w:sz w:val="28"/>
          <w:szCs w:val="28"/>
        </w:rPr>
        <w:t>Профессия</w:t>
      </w:r>
      <w:r>
        <w:rPr>
          <w:sz w:val="28"/>
          <w:szCs w:val="28"/>
        </w:rPr>
        <w:t>/Специальность</w:t>
      </w:r>
    </w:p>
    <w:p w:rsidR="006F2DEE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</w:t>
      </w:r>
    </w:p>
    <w:p w:rsidR="006F2DEE" w:rsidRDefault="006F2DEE" w:rsidP="006F2DEE">
      <w:pPr>
        <w:autoSpaceDE w:val="0"/>
        <w:autoSpaceDN w:val="0"/>
        <w:adjustRightInd w:val="0"/>
        <w:jc w:val="center"/>
        <w:rPr>
          <w:i/>
          <w:caps/>
          <w:color w:val="0070C0"/>
          <w:sz w:val="16"/>
          <w:szCs w:val="16"/>
        </w:rPr>
      </w:pPr>
      <w:r>
        <w:rPr>
          <w:i/>
          <w:caps/>
          <w:color w:val="0070C0"/>
          <w:sz w:val="16"/>
          <w:szCs w:val="16"/>
        </w:rPr>
        <w:t>шифр</w:t>
      </w:r>
      <w:r>
        <w:rPr>
          <w:i/>
          <w:caps/>
          <w:color w:val="0070C0"/>
          <w:sz w:val="16"/>
          <w:szCs w:val="16"/>
        </w:rPr>
        <w:tab/>
        <w:t>наименование специальности/профессии</w:t>
      </w:r>
    </w:p>
    <w:p w:rsidR="006F2DEE" w:rsidRDefault="006F2DEE" w:rsidP="006F2DEE">
      <w:pPr>
        <w:tabs>
          <w:tab w:val="left" w:pos="5820"/>
        </w:tabs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  <w:i/>
          <w:sz w:val="28"/>
          <w:szCs w:val="28"/>
        </w:rPr>
      </w:pPr>
    </w:p>
    <w:p w:rsidR="006F2DEE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– ___________________</w:t>
      </w:r>
    </w:p>
    <w:p w:rsidR="006F2DEE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i/>
          <w:sz w:val="16"/>
          <w:szCs w:val="16"/>
        </w:rPr>
      </w:pPr>
      <w:r>
        <w:rPr>
          <w:i/>
          <w:caps/>
          <w:color w:val="0070C0"/>
          <w:sz w:val="16"/>
          <w:szCs w:val="16"/>
        </w:rPr>
        <w:t>наименование профиля подготовки (квалификация)</w:t>
      </w:r>
    </w:p>
    <w:p w:rsidR="00115B81" w:rsidRDefault="00115B81" w:rsidP="006F2DEE">
      <w:pPr>
        <w:autoSpaceDE w:val="0"/>
        <w:autoSpaceDN w:val="0"/>
        <w:adjustRightInd w:val="0"/>
        <w:spacing w:line="360" w:lineRule="auto"/>
        <w:ind w:left="-709" w:firstLine="425"/>
        <w:rPr>
          <w:sz w:val="28"/>
          <w:szCs w:val="28"/>
        </w:rPr>
      </w:pPr>
    </w:p>
    <w:p w:rsidR="00115B81" w:rsidRDefault="00115B81" w:rsidP="006F2DEE">
      <w:pPr>
        <w:autoSpaceDE w:val="0"/>
        <w:autoSpaceDN w:val="0"/>
        <w:adjustRightInd w:val="0"/>
        <w:spacing w:line="360" w:lineRule="auto"/>
        <w:ind w:left="-709" w:firstLine="425"/>
        <w:rPr>
          <w:sz w:val="28"/>
          <w:szCs w:val="28"/>
        </w:rPr>
      </w:pPr>
    </w:p>
    <w:p w:rsidR="006F2DEE" w:rsidRPr="00C22706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rPr>
          <w:sz w:val="28"/>
          <w:szCs w:val="28"/>
        </w:rPr>
      </w:pPr>
      <w:r w:rsidRPr="00C22706">
        <w:rPr>
          <w:sz w:val="28"/>
          <w:szCs w:val="28"/>
        </w:rPr>
        <w:t>База приема – основное общее образование</w:t>
      </w:r>
    </w:p>
    <w:p w:rsidR="006F2DEE" w:rsidRDefault="006F2DEE" w:rsidP="006F2DEE">
      <w:pPr>
        <w:autoSpaceDE w:val="0"/>
        <w:autoSpaceDN w:val="0"/>
        <w:adjustRightInd w:val="0"/>
        <w:spacing w:line="360" w:lineRule="auto"/>
        <w:ind w:left="-709" w:firstLine="425"/>
        <w:rPr>
          <w:sz w:val="28"/>
          <w:szCs w:val="28"/>
        </w:rPr>
      </w:pPr>
      <w:r>
        <w:rPr>
          <w:sz w:val="28"/>
          <w:szCs w:val="28"/>
        </w:rPr>
        <w:t>Форма обучения   - Очная</w:t>
      </w:r>
    </w:p>
    <w:p w:rsidR="00A57696" w:rsidRDefault="00A57696" w:rsidP="006F2DEE">
      <w:pPr>
        <w:autoSpaceDE w:val="0"/>
        <w:autoSpaceDN w:val="0"/>
        <w:adjustRightInd w:val="0"/>
        <w:spacing w:line="360" w:lineRule="auto"/>
        <w:ind w:left="-709" w:firstLine="425"/>
        <w:rPr>
          <w:sz w:val="28"/>
          <w:szCs w:val="28"/>
        </w:rPr>
      </w:pPr>
    </w:p>
    <w:p w:rsidR="006F2DEE" w:rsidRPr="00FC22F5" w:rsidRDefault="006F2DEE" w:rsidP="006F2DEE">
      <w:pPr>
        <w:ind w:left="4253"/>
        <w:rPr>
          <w:sz w:val="28"/>
          <w:szCs w:val="28"/>
        </w:rPr>
      </w:pPr>
    </w:p>
    <w:p w:rsidR="006F2DEE" w:rsidRDefault="006F2DEE" w:rsidP="006F2D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57696" w:rsidRDefault="00A57696" w:rsidP="006F2D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F2DEE" w:rsidRDefault="006F2DEE" w:rsidP="006F2DEE">
      <w:pPr>
        <w:autoSpaceDE w:val="0"/>
        <w:autoSpaceDN w:val="0"/>
        <w:adjustRightInd w:val="0"/>
        <w:spacing w:line="360" w:lineRule="auto"/>
        <w:jc w:val="center"/>
      </w:pPr>
    </w:p>
    <w:p w:rsidR="006F2DEE" w:rsidRDefault="006F2DEE" w:rsidP="006F2DEE">
      <w:pPr>
        <w:autoSpaceDE w:val="0"/>
        <w:autoSpaceDN w:val="0"/>
        <w:adjustRightInd w:val="0"/>
        <w:spacing w:line="360" w:lineRule="auto"/>
        <w:jc w:val="center"/>
      </w:pPr>
    </w:p>
    <w:p w:rsidR="00BE472D" w:rsidRDefault="00BE472D" w:rsidP="001A4415">
      <w:pPr>
        <w:autoSpaceDE w:val="0"/>
        <w:autoSpaceDN w:val="0"/>
        <w:adjustRightInd w:val="0"/>
        <w:spacing w:line="360" w:lineRule="auto"/>
        <w:jc w:val="center"/>
      </w:pPr>
    </w:p>
    <w:p w:rsidR="00BE472D" w:rsidRDefault="00BE472D" w:rsidP="001A4415">
      <w:pPr>
        <w:autoSpaceDE w:val="0"/>
        <w:autoSpaceDN w:val="0"/>
        <w:adjustRightInd w:val="0"/>
        <w:spacing w:line="360" w:lineRule="auto"/>
        <w:jc w:val="center"/>
      </w:pPr>
    </w:p>
    <w:p w:rsidR="00BE472D" w:rsidRDefault="00BE472D" w:rsidP="001A4415">
      <w:pPr>
        <w:autoSpaceDE w:val="0"/>
        <w:autoSpaceDN w:val="0"/>
        <w:adjustRightInd w:val="0"/>
        <w:spacing w:line="360" w:lineRule="auto"/>
        <w:jc w:val="center"/>
      </w:pPr>
    </w:p>
    <w:p w:rsidR="00BE472D" w:rsidRDefault="00BE472D" w:rsidP="001A4415">
      <w:pPr>
        <w:autoSpaceDE w:val="0"/>
        <w:autoSpaceDN w:val="0"/>
        <w:adjustRightInd w:val="0"/>
        <w:spacing w:line="360" w:lineRule="auto"/>
        <w:jc w:val="center"/>
      </w:pPr>
    </w:p>
    <w:p w:rsidR="00BE472D" w:rsidRDefault="00BE472D" w:rsidP="001A4415">
      <w:pPr>
        <w:autoSpaceDE w:val="0"/>
        <w:autoSpaceDN w:val="0"/>
        <w:adjustRightInd w:val="0"/>
        <w:spacing w:line="360" w:lineRule="auto"/>
        <w:jc w:val="center"/>
      </w:pPr>
    </w:p>
    <w:p w:rsidR="006F2DEE" w:rsidRPr="006E6913" w:rsidRDefault="006F2DEE" w:rsidP="00BE472D">
      <w:pPr>
        <w:autoSpaceDE w:val="0"/>
        <w:autoSpaceDN w:val="0"/>
        <w:adjustRightInd w:val="0"/>
        <w:spacing w:line="360" w:lineRule="auto"/>
        <w:jc w:val="center"/>
      </w:pPr>
      <w:r w:rsidRPr="006E6913">
        <w:t>г. Костомукша</w:t>
      </w:r>
    </w:p>
    <w:p w:rsidR="00BE472D" w:rsidRDefault="001A4415" w:rsidP="00BE472D">
      <w:pPr>
        <w:autoSpaceDE w:val="0"/>
        <w:autoSpaceDN w:val="0"/>
        <w:adjustRightInd w:val="0"/>
        <w:spacing w:line="360" w:lineRule="auto"/>
        <w:ind w:left="-709" w:firstLine="425"/>
        <w:jc w:val="center"/>
      </w:pPr>
      <w:r>
        <w:t>2021</w:t>
      </w:r>
      <w:r w:rsidR="006F2DEE" w:rsidRPr="006E6913">
        <w:t xml:space="preserve"> г</w:t>
      </w:r>
      <w:r w:rsidR="006F2DEE" w:rsidRPr="007A6A08">
        <w:br w:type="page"/>
      </w:r>
    </w:p>
    <w:p w:rsidR="006F2DEE" w:rsidRPr="00115B81" w:rsidRDefault="006F2DEE" w:rsidP="00BE472D">
      <w:pPr>
        <w:autoSpaceDE w:val="0"/>
        <w:autoSpaceDN w:val="0"/>
        <w:adjustRightInd w:val="0"/>
        <w:spacing w:line="360" w:lineRule="auto"/>
        <w:ind w:left="-709" w:firstLine="425"/>
        <w:jc w:val="both"/>
        <w:rPr>
          <w:b/>
          <w:color w:val="FF0000"/>
        </w:rPr>
      </w:pPr>
      <w:r w:rsidRPr="007A6A08">
        <w:rPr>
          <w:bCs/>
        </w:rPr>
        <w:lastRenderedPageBreak/>
        <w:t>Рабочая</w:t>
      </w:r>
      <w:r w:rsidRPr="007A6A08">
        <w:t xml:space="preserve"> программа уч</w:t>
      </w:r>
      <w:r w:rsidRPr="007A6A08">
        <w:rPr>
          <w:color w:val="000000"/>
        </w:rPr>
        <w:t>ебн</w:t>
      </w:r>
      <w:r w:rsidRPr="007A6A08">
        <w:t>ой дисциплины</w:t>
      </w:r>
      <w:r w:rsidRPr="007A6A08">
        <w:rPr>
          <w:caps/>
        </w:rPr>
        <w:t xml:space="preserve"> </w:t>
      </w:r>
      <w:r w:rsidRPr="007A6A08">
        <w:t xml:space="preserve">разработана на основе Федерального государственного </w:t>
      </w:r>
      <w:r w:rsidRPr="00BE472D">
        <w:rPr>
          <w:color w:val="000000" w:themeColor="text1"/>
        </w:rPr>
        <w:t xml:space="preserve">образовательного стандарта (далее – ФГОС)  по профессии/ специальности_________________, </w:t>
      </w:r>
      <w:r w:rsidRPr="00BE472D">
        <w:rPr>
          <w:color w:val="000000" w:themeColor="text1"/>
          <w:lang w:eastAsia="x-none"/>
        </w:rPr>
        <w:t>Профстандарта _______________</w:t>
      </w:r>
      <w:r w:rsidR="00BE472D">
        <w:rPr>
          <w:color w:val="000000" w:themeColor="text1"/>
          <w:lang w:eastAsia="x-none"/>
        </w:rPr>
        <w:t xml:space="preserve">. С учетом ПООП по профессии/сециальности______________. </w:t>
      </w:r>
      <w:r w:rsidR="00BE472D" w:rsidRPr="00BE472D">
        <w:rPr>
          <w:i/>
          <w:color w:val="00B0F0"/>
          <w:lang w:eastAsia="x-none"/>
        </w:rPr>
        <w:t>(Если имеется. Можно использовать предыдущую).</w:t>
      </w:r>
    </w:p>
    <w:p w:rsidR="006F2DEE" w:rsidRPr="007A6A08" w:rsidRDefault="006F2DEE" w:rsidP="006F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</w:rPr>
      </w:pPr>
    </w:p>
    <w:p w:rsidR="006F2DEE" w:rsidRPr="007A6A08" w:rsidRDefault="006F2DEE" w:rsidP="006F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6A08">
        <w:t xml:space="preserve">   </w:t>
      </w:r>
    </w:p>
    <w:p w:rsidR="006F2DEE" w:rsidRPr="007A6A08" w:rsidRDefault="006F2DEE" w:rsidP="006F2DEE">
      <w:pPr>
        <w:autoSpaceDE w:val="0"/>
        <w:autoSpaceDN w:val="0"/>
        <w:adjustRightInd w:val="0"/>
        <w:spacing w:line="360" w:lineRule="auto"/>
        <w:ind w:left="-709"/>
        <w:contextualSpacing/>
      </w:pPr>
      <w:r w:rsidRPr="007A6A08">
        <w:t>Рабочая программа рассмотрена и одобрена на</w:t>
      </w:r>
    </w:p>
    <w:p w:rsidR="006F2DEE" w:rsidRPr="007A6A08" w:rsidRDefault="006F2DEE" w:rsidP="006F2DEE">
      <w:pPr>
        <w:autoSpaceDE w:val="0"/>
        <w:autoSpaceDN w:val="0"/>
        <w:adjustRightInd w:val="0"/>
        <w:spacing w:line="360" w:lineRule="auto"/>
        <w:ind w:left="-709"/>
        <w:contextualSpacing/>
      </w:pPr>
      <w:r w:rsidRPr="007A6A08">
        <w:t xml:space="preserve">заседании ПЦК </w:t>
      </w:r>
    </w:p>
    <w:p w:rsidR="006F2DEE" w:rsidRPr="007A6A08" w:rsidRDefault="006F2DEE" w:rsidP="006F2DEE">
      <w:pPr>
        <w:autoSpaceDE w:val="0"/>
        <w:autoSpaceDN w:val="0"/>
        <w:adjustRightInd w:val="0"/>
        <w:spacing w:line="360" w:lineRule="auto"/>
        <w:ind w:left="-709"/>
        <w:contextualSpacing/>
      </w:pPr>
      <w:r w:rsidRPr="007A6A08">
        <w:t xml:space="preserve">Председатель ПЦК </w:t>
      </w:r>
      <w:r w:rsidRPr="007A6A08">
        <w:tab/>
        <w:t>________________ Л.Ю. Симон</w:t>
      </w:r>
    </w:p>
    <w:p w:rsidR="006F2DEE" w:rsidRPr="007A6A08" w:rsidRDefault="006F2DEE" w:rsidP="006F2DEE">
      <w:pPr>
        <w:autoSpaceDE w:val="0"/>
        <w:autoSpaceDN w:val="0"/>
        <w:adjustRightInd w:val="0"/>
        <w:spacing w:line="360" w:lineRule="auto"/>
        <w:ind w:left="-709"/>
        <w:contextualSpacing/>
      </w:pPr>
      <w:r w:rsidRPr="007A6A08">
        <w:t>Протокол №1</w:t>
      </w:r>
    </w:p>
    <w:p w:rsidR="006F2DEE" w:rsidRPr="007A6A08" w:rsidRDefault="006F2DEE" w:rsidP="006F2DEE">
      <w:pPr>
        <w:tabs>
          <w:tab w:val="left" w:pos="567"/>
        </w:tabs>
        <w:spacing w:line="360" w:lineRule="auto"/>
        <w:ind w:left="-709"/>
      </w:pPr>
      <w:r w:rsidRPr="007A6A08">
        <w:t>от «</w:t>
      </w:r>
      <w:r w:rsidRPr="007A6A08">
        <w:rPr>
          <w:u w:val="single"/>
        </w:rPr>
        <w:t>30</w:t>
      </w:r>
      <w:r w:rsidRPr="007A6A08">
        <w:t xml:space="preserve">» </w:t>
      </w:r>
      <w:r w:rsidRPr="007A6A08">
        <w:rPr>
          <w:u w:val="single"/>
        </w:rPr>
        <w:t>августа</w:t>
      </w:r>
      <w:r w:rsidRPr="007A6A08">
        <w:t xml:space="preserve"> 2021 г.</w:t>
      </w:r>
    </w:p>
    <w:p w:rsidR="006F2DEE" w:rsidRPr="007A6A08" w:rsidRDefault="006F2DEE" w:rsidP="006F2DEE">
      <w:pPr>
        <w:autoSpaceDE w:val="0"/>
        <w:autoSpaceDN w:val="0"/>
        <w:adjustRightInd w:val="0"/>
        <w:spacing w:line="360" w:lineRule="auto"/>
        <w:ind w:left="-709"/>
        <w:contextualSpacing/>
        <w:jc w:val="both"/>
        <w:rPr>
          <w:bCs/>
        </w:rPr>
      </w:pPr>
    </w:p>
    <w:p w:rsidR="006F2DEE" w:rsidRPr="007A6A08" w:rsidRDefault="006F2DEE" w:rsidP="006F2DEE">
      <w:pPr>
        <w:tabs>
          <w:tab w:val="left" w:pos="567"/>
        </w:tabs>
        <w:spacing w:line="360" w:lineRule="auto"/>
        <w:ind w:left="-709"/>
        <w:jc w:val="both"/>
      </w:pPr>
      <w:r w:rsidRPr="007A6A08">
        <w:t xml:space="preserve">Разработчик: ________________________, преподаватель ГБПОУ РК «Костомукшский политехнический колледж»   ____________ / </w:t>
      </w:r>
      <w:r w:rsidRPr="007A6A08">
        <w:rPr>
          <w:u w:val="single"/>
        </w:rPr>
        <w:t>______________________</w:t>
      </w:r>
    </w:p>
    <w:p w:rsidR="006F2DEE" w:rsidRPr="007A6A08" w:rsidRDefault="006F2DEE" w:rsidP="006F2DEE">
      <w:pPr>
        <w:spacing w:line="360" w:lineRule="auto"/>
        <w:ind w:left="-709" w:firstLine="720"/>
        <w:jc w:val="both"/>
      </w:pPr>
      <w:r w:rsidRPr="007A6A08">
        <w:t xml:space="preserve">               </w:t>
      </w:r>
      <w:r>
        <w:t xml:space="preserve">                            </w:t>
      </w:r>
      <w:r w:rsidRPr="007A6A08">
        <w:t xml:space="preserve">  </w:t>
      </w:r>
      <w:r w:rsidRPr="007A6A08">
        <w:rPr>
          <w:i/>
        </w:rPr>
        <w:t>(подпись)</w:t>
      </w:r>
      <w:r w:rsidRPr="007A6A08">
        <w:t xml:space="preserve">   </w:t>
      </w:r>
      <w:r w:rsidRPr="007A6A08">
        <w:rPr>
          <w:i/>
        </w:rPr>
        <w:t>(И.О. Фамилия)</w:t>
      </w:r>
    </w:p>
    <w:p w:rsidR="006F2DEE" w:rsidRDefault="006F2DEE" w:rsidP="006F2DEE">
      <w:pPr>
        <w:tabs>
          <w:tab w:val="left" w:pos="709"/>
        </w:tabs>
        <w:spacing w:line="360" w:lineRule="auto"/>
        <w:ind w:firstLine="720"/>
        <w:jc w:val="both"/>
      </w:pPr>
    </w:p>
    <w:p w:rsidR="00BE472D" w:rsidRDefault="00BE472D" w:rsidP="006F2DEE">
      <w:pPr>
        <w:tabs>
          <w:tab w:val="left" w:pos="709"/>
        </w:tabs>
        <w:spacing w:line="360" w:lineRule="auto"/>
        <w:ind w:firstLine="720"/>
        <w:jc w:val="both"/>
      </w:pPr>
    </w:p>
    <w:p w:rsidR="00BE472D" w:rsidRDefault="00BE472D" w:rsidP="006F2DEE">
      <w:pPr>
        <w:tabs>
          <w:tab w:val="left" w:pos="709"/>
        </w:tabs>
        <w:spacing w:line="360" w:lineRule="auto"/>
        <w:ind w:firstLine="720"/>
        <w:jc w:val="both"/>
      </w:pPr>
    </w:p>
    <w:p w:rsidR="00BE472D" w:rsidRPr="007A6A08" w:rsidRDefault="00BE472D" w:rsidP="006F2DEE">
      <w:pPr>
        <w:tabs>
          <w:tab w:val="left" w:pos="709"/>
        </w:tabs>
        <w:spacing w:line="360" w:lineRule="auto"/>
        <w:ind w:firstLine="720"/>
        <w:jc w:val="both"/>
      </w:pPr>
    </w:p>
    <w:tbl>
      <w:tblPr>
        <w:tblW w:w="10597" w:type="dxa"/>
        <w:tblInd w:w="-601" w:type="dxa"/>
        <w:tblLook w:val="04A0" w:firstRow="1" w:lastRow="0" w:firstColumn="1" w:lastColumn="0" w:noHBand="0" w:noVBand="1"/>
      </w:tblPr>
      <w:tblGrid>
        <w:gridCol w:w="601"/>
        <w:gridCol w:w="4820"/>
        <w:gridCol w:w="178"/>
        <w:gridCol w:w="4573"/>
        <w:gridCol w:w="425"/>
      </w:tblGrid>
      <w:tr w:rsidR="00115B81" w:rsidRPr="0042382F" w:rsidTr="00115B81">
        <w:trPr>
          <w:gridBefore w:val="1"/>
          <w:wBefore w:w="601" w:type="dxa"/>
        </w:trPr>
        <w:tc>
          <w:tcPr>
            <w:tcW w:w="4998" w:type="dxa"/>
            <w:gridSpan w:val="2"/>
          </w:tcPr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</w:pPr>
            <w:r w:rsidRPr="0042382F">
              <w:t>СОГЛАСОВАНО:</w:t>
            </w:r>
          </w:p>
          <w:p w:rsidR="00115B81" w:rsidRPr="008006E1" w:rsidRDefault="00115B81" w:rsidP="005E2612">
            <w:pPr>
              <w:tabs>
                <w:tab w:val="left" w:pos="567"/>
              </w:tabs>
              <w:spacing w:line="360" w:lineRule="auto"/>
            </w:pPr>
            <w:r>
              <w:rPr>
                <w:spacing w:val="-1"/>
              </w:rPr>
              <w:t xml:space="preserve">На заседании </w:t>
            </w:r>
            <w:r w:rsidRPr="008006E1">
              <w:rPr>
                <w:spacing w:val="-1"/>
              </w:rPr>
              <w:t>Методическ</w:t>
            </w:r>
            <w:r>
              <w:rPr>
                <w:spacing w:val="-1"/>
              </w:rPr>
              <w:t>ого</w:t>
            </w:r>
            <w:r w:rsidRPr="008006E1">
              <w:rPr>
                <w:spacing w:val="-1"/>
              </w:rPr>
              <w:t xml:space="preserve"> совет</w:t>
            </w:r>
            <w:r>
              <w:rPr>
                <w:spacing w:val="-1"/>
              </w:rPr>
              <w:t>а</w:t>
            </w:r>
            <w:r w:rsidRPr="008006E1">
              <w:rPr>
                <w:spacing w:val="-1"/>
              </w:rPr>
              <w:t xml:space="preserve"> </w:t>
            </w:r>
          </w:p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</w:pPr>
            <w:r w:rsidRPr="0042382F">
              <w:t>ГБПОУ</w:t>
            </w:r>
            <w:r>
              <w:t xml:space="preserve"> </w:t>
            </w:r>
            <w:r w:rsidRPr="0042382F">
              <w:t>РК «Костомукшский политехнический колледж»</w:t>
            </w:r>
          </w:p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</w:pPr>
            <w:r>
              <w:t>Председатель МС _____________И.Н</w:t>
            </w:r>
            <w:r w:rsidRPr="0042382F">
              <w:t xml:space="preserve">. </w:t>
            </w:r>
            <w:r>
              <w:t>Минец</w:t>
            </w:r>
          </w:p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</w:pPr>
            <w:r w:rsidRPr="0042382F">
              <w:t>«____» ____________ 2021 г.</w:t>
            </w:r>
          </w:p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</w:tc>
        <w:tc>
          <w:tcPr>
            <w:tcW w:w="4998" w:type="dxa"/>
            <w:gridSpan w:val="2"/>
          </w:tcPr>
          <w:p w:rsidR="00115B81" w:rsidRPr="0042382F" w:rsidRDefault="00115B81" w:rsidP="005E2612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  <w:r w:rsidRPr="0042382F">
              <w:br w:type="page"/>
            </w:r>
          </w:p>
          <w:p w:rsidR="00115B81" w:rsidRPr="0042382F" w:rsidRDefault="00115B81" w:rsidP="005E2612">
            <w:pPr>
              <w:spacing w:line="360" w:lineRule="auto"/>
              <w:ind w:firstLine="720"/>
            </w:pPr>
          </w:p>
          <w:p w:rsidR="00115B81" w:rsidRPr="0042382F" w:rsidRDefault="00115B81" w:rsidP="005E2612">
            <w:pPr>
              <w:spacing w:line="360" w:lineRule="auto"/>
              <w:ind w:firstLine="720"/>
              <w:rPr>
                <w:b/>
              </w:rPr>
            </w:pPr>
          </w:p>
          <w:p w:rsidR="00115B81" w:rsidRPr="0042382F" w:rsidRDefault="00115B81" w:rsidP="005E2612">
            <w:pPr>
              <w:spacing w:line="360" w:lineRule="auto"/>
              <w:ind w:firstLine="720"/>
              <w:rPr>
                <w:b/>
              </w:rPr>
            </w:pPr>
          </w:p>
          <w:p w:rsidR="00115B81" w:rsidRPr="0042382F" w:rsidRDefault="00115B81" w:rsidP="005E2612">
            <w:pPr>
              <w:spacing w:line="360" w:lineRule="auto"/>
              <w:ind w:firstLine="720"/>
              <w:rPr>
                <w:b/>
              </w:rPr>
            </w:pPr>
          </w:p>
        </w:tc>
      </w:tr>
      <w:tr w:rsidR="00115B81" w:rsidRPr="007A6A08" w:rsidTr="00115B81">
        <w:trPr>
          <w:gridBefore w:val="1"/>
          <w:wBefore w:w="601" w:type="dxa"/>
        </w:trPr>
        <w:tc>
          <w:tcPr>
            <w:tcW w:w="4998" w:type="dxa"/>
            <w:gridSpan w:val="2"/>
          </w:tcPr>
          <w:p w:rsidR="00115B81" w:rsidRPr="007A6A08" w:rsidRDefault="00115B81" w:rsidP="005E2612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4998" w:type="dxa"/>
            <w:gridSpan w:val="2"/>
          </w:tcPr>
          <w:p w:rsidR="00115B81" w:rsidRPr="007A6A08" w:rsidRDefault="00115B81" w:rsidP="005E2612">
            <w:pPr>
              <w:spacing w:line="360" w:lineRule="auto"/>
              <w:ind w:firstLine="720"/>
              <w:jc w:val="both"/>
              <w:rPr>
                <w:b/>
              </w:rPr>
            </w:pPr>
          </w:p>
        </w:tc>
      </w:tr>
      <w:tr w:rsidR="006F2DEE" w:rsidRPr="007A6A08" w:rsidTr="00115B81">
        <w:trPr>
          <w:gridAfter w:val="1"/>
          <w:wAfter w:w="425" w:type="dxa"/>
        </w:trPr>
        <w:tc>
          <w:tcPr>
            <w:tcW w:w="5421" w:type="dxa"/>
            <w:gridSpan w:val="2"/>
          </w:tcPr>
          <w:p w:rsidR="006F2DEE" w:rsidRPr="007A6A08" w:rsidRDefault="006F2DEE" w:rsidP="006F2DEE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4751" w:type="dxa"/>
            <w:gridSpan w:val="2"/>
          </w:tcPr>
          <w:p w:rsidR="006F2DEE" w:rsidRPr="007A6A08" w:rsidRDefault="006F2DEE" w:rsidP="006F2DEE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  <w:r w:rsidRPr="007A6A08">
              <w:br w:type="page"/>
            </w:r>
          </w:p>
          <w:p w:rsidR="006F2DEE" w:rsidRPr="007A6A08" w:rsidRDefault="006F2DEE" w:rsidP="006F2DEE">
            <w:pPr>
              <w:spacing w:line="360" w:lineRule="auto"/>
              <w:ind w:firstLine="720"/>
              <w:jc w:val="both"/>
            </w:pPr>
          </w:p>
          <w:p w:rsidR="006F2DEE" w:rsidRPr="007A6A08" w:rsidRDefault="006F2DEE" w:rsidP="006F2DEE">
            <w:pPr>
              <w:spacing w:line="360" w:lineRule="auto"/>
              <w:ind w:firstLine="720"/>
              <w:jc w:val="both"/>
              <w:rPr>
                <w:b/>
              </w:rPr>
            </w:pPr>
          </w:p>
          <w:p w:rsidR="006F2DEE" w:rsidRPr="007A6A08" w:rsidRDefault="006F2DEE" w:rsidP="006F2DEE">
            <w:pPr>
              <w:spacing w:line="360" w:lineRule="auto"/>
              <w:ind w:firstLine="720"/>
              <w:jc w:val="both"/>
              <w:rPr>
                <w:b/>
              </w:rPr>
            </w:pPr>
          </w:p>
          <w:p w:rsidR="006F2DEE" w:rsidRPr="007A6A08" w:rsidRDefault="006F2DEE" w:rsidP="006F2DEE">
            <w:pPr>
              <w:spacing w:line="360" w:lineRule="auto"/>
              <w:ind w:firstLine="720"/>
              <w:jc w:val="both"/>
              <w:rPr>
                <w:b/>
              </w:rPr>
            </w:pPr>
          </w:p>
        </w:tc>
      </w:tr>
    </w:tbl>
    <w:p w:rsidR="006F2DEE" w:rsidRDefault="006F2DEE" w:rsidP="006F2D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65522C" w:rsidRPr="006F2DEE" w:rsidRDefault="006F2DEE" w:rsidP="006F2DEE">
      <w:r>
        <w:rPr>
          <w:b/>
        </w:rPr>
        <w:br w:type="page"/>
      </w:r>
      <w:bookmarkEnd w:id="0"/>
      <w:bookmarkEnd w:id="1"/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3549951"/>
        <w:docPartObj>
          <w:docPartGallery w:val="Table of Contents"/>
          <w:docPartUnique/>
        </w:docPartObj>
      </w:sdtPr>
      <w:sdtEndPr/>
      <w:sdtContent>
        <w:p w:rsidR="0065522C" w:rsidRPr="0065522C" w:rsidRDefault="0065522C" w:rsidP="0065522C">
          <w:pPr>
            <w:pStyle w:val="af7"/>
            <w:jc w:val="center"/>
            <w:rPr>
              <w:color w:val="auto"/>
            </w:rPr>
          </w:pPr>
          <w:r w:rsidRPr="0065522C">
            <w:rPr>
              <w:color w:val="auto"/>
            </w:rPr>
            <w:t>Содержание</w:t>
          </w:r>
        </w:p>
        <w:p w:rsidR="00D31929" w:rsidRDefault="0065522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3" w:name="_GoBack"/>
          <w:bookmarkEnd w:id="3"/>
          <w:r w:rsidR="00D31929" w:rsidRPr="00003386">
            <w:rPr>
              <w:rStyle w:val="a9"/>
              <w:noProof/>
            </w:rPr>
            <w:fldChar w:fldCharType="begin"/>
          </w:r>
          <w:r w:rsidR="00D31929" w:rsidRPr="00003386">
            <w:rPr>
              <w:rStyle w:val="a9"/>
              <w:noProof/>
            </w:rPr>
            <w:instrText xml:space="preserve"> </w:instrText>
          </w:r>
          <w:r w:rsidR="00D31929">
            <w:rPr>
              <w:noProof/>
            </w:rPr>
            <w:instrText>HYPERLINK \l "_Toc88828233"</w:instrText>
          </w:r>
          <w:r w:rsidR="00D31929" w:rsidRPr="00003386">
            <w:rPr>
              <w:rStyle w:val="a9"/>
              <w:noProof/>
            </w:rPr>
            <w:instrText xml:space="preserve"> </w:instrText>
          </w:r>
          <w:r w:rsidR="00D31929" w:rsidRPr="00003386">
            <w:rPr>
              <w:rStyle w:val="a9"/>
              <w:noProof/>
            </w:rPr>
          </w:r>
          <w:r w:rsidR="00D31929" w:rsidRPr="00003386">
            <w:rPr>
              <w:rStyle w:val="a9"/>
              <w:noProof/>
            </w:rPr>
            <w:fldChar w:fldCharType="separate"/>
          </w:r>
          <w:r w:rsidR="00D31929" w:rsidRPr="00003386">
            <w:rPr>
              <w:rStyle w:val="a9"/>
              <w:noProof/>
            </w:rPr>
            <w:t>1. ПАСПОРТ РАБОЧЕЙ ПРОГРАММЫ ПРОФЕССИОНАЛЬНОГО МОДУЛЯ</w:t>
          </w:r>
          <w:r w:rsidR="00D31929">
            <w:rPr>
              <w:noProof/>
              <w:webHidden/>
            </w:rPr>
            <w:tab/>
          </w:r>
          <w:r w:rsidR="00D31929">
            <w:rPr>
              <w:noProof/>
              <w:webHidden/>
            </w:rPr>
            <w:fldChar w:fldCharType="begin"/>
          </w:r>
          <w:r w:rsidR="00D31929">
            <w:rPr>
              <w:noProof/>
              <w:webHidden/>
            </w:rPr>
            <w:instrText xml:space="preserve"> PAGEREF _Toc88828233 \h </w:instrText>
          </w:r>
          <w:r w:rsidR="00D31929">
            <w:rPr>
              <w:noProof/>
              <w:webHidden/>
            </w:rPr>
          </w:r>
          <w:r w:rsidR="00D31929">
            <w:rPr>
              <w:noProof/>
              <w:webHidden/>
            </w:rPr>
            <w:fldChar w:fldCharType="separate"/>
          </w:r>
          <w:r w:rsidR="00D31929">
            <w:rPr>
              <w:noProof/>
              <w:webHidden/>
            </w:rPr>
            <w:t>4</w:t>
          </w:r>
          <w:r w:rsidR="00D31929">
            <w:rPr>
              <w:noProof/>
              <w:webHidden/>
            </w:rPr>
            <w:fldChar w:fldCharType="end"/>
          </w:r>
          <w:r w:rsidR="00D31929" w:rsidRPr="00003386">
            <w:rPr>
              <w:rStyle w:val="a9"/>
              <w:noProof/>
            </w:rPr>
            <w:fldChar w:fldCharType="end"/>
          </w:r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4" w:history="1">
            <w:r w:rsidRPr="00003386">
              <w:rPr>
                <w:rStyle w:val="a9"/>
                <w:noProof/>
              </w:rPr>
              <w:t>1.1. Область применения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5" w:history="1">
            <w:r w:rsidRPr="00003386">
              <w:rPr>
                <w:rStyle w:val="a9"/>
                <w:noProof/>
              </w:rPr>
              <w:t>1.2. Цель и планируемые результаты освоения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6" w:history="1">
            <w:r w:rsidRPr="00003386">
              <w:rPr>
                <w:rStyle w:val="a9"/>
                <w:noProof/>
              </w:rPr>
              <w:t>1.3. Количество часов на освоение программы профессионального модуля: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7" w:history="1">
            <w:r w:rsidRPr="00003386">
              <w:rPr>
                <w:rStyle w:val="a9"/>
                <w:noProof/>
              </w:rPr>
              <w:t>2. СТРУКТУРА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8" w:history="1">
            <w:r w:rsidRPr="00003386">
              <w:rPr>
                <w:rStyle w:val="a9"/>
                <w:noProof/>
              </w:rPr>
              <w:t>2.1. Структура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39" w:history="1">
            <w:r w:rsidRPr="00003386">
              <w:rPr>
                <w:rStyle w:val="a9"/>
                <w:noProof/>
              </w:rPr>
              <w:t>2.2. Тематический план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0" w:history="1">
            <w:r w:rsidRPr="00003386">
              <w:rPr>
                <w:rStyle w:val="a9"/>
                <w:noProof/>
              </w:rPr>
              <w:t>3.  УСЛОВИЯ РЕАЛИЗАЦИИ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1" w:history="1">
            <w:r w:rsidRPr="00003386">
              <w:rPr>
                <w:rStyle w:val="a9"/>
                <w:noProof/>
              </w:rPr>
              <w:t>3.1. Требования к материально-техническому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2" w:history="1">
            <w:r w:rsidRPr="00003386">
              <w:rPr>
                <w:rStyle w:val="a9"/>
                <w:noProof/>
              </w:rPr>
              <w:t xml:space="preserve">3.1.1. Оборудование учебного кабинета </w:t>
            </w:r>
            <w:r w:rsidRPr="00003386">
              <w:rPr>
                <w:rStyle w:val="a9"/>
                <w:i/>
                <w:noProof/>
              </w:rPr>
              <w:t xml:space="preserve">(лаборатории, мастерской) </w:t>
            </w:r>
            <w:r w:rsidRPr="00003386">
              <w:rPr>
                <w:rStyle w:val="a9"/>
                <w:noProof/>
              </w:rPr>
              <w:t xml:space="preserve">и рабочих </w:t>
            </w:r>
            <w:r w:rsidRPr="00003386">
              <w:rPr>
                <w:rStyle w:val="a9"/>
                <w:noProof/>
                <w:spacing w:val="-57"/>
              </w:rPr>
              <w:t xml:space="preserve">   </w:t>
            </w:r>
            <w:r w:rsidRPr="00003386">
              <w:rPr>
                <w:rStyle w:val="a9"/>
                <w:noProof/>
              </w:rPr>
              <w:t>мест: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3" w:history="1">
            <w:r w:rsidRPr="00003386">
              <w:rPr>
                <w:rStyle w:val="a9"/>
                <w:noProof/>
              </w:rPr>
              <w:t>3.2. Информационное обеспечение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4" w:history="1">
            <w:r w:rsidRPr="00003386">
              <w:rPr>
                <w:rStyle w:val="a9"/>
                <w:noProof/>
              </w:rPr>
              <w:t>3.2.1 Основные печатные издания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5" w:history="1">
            <w:r w:rsidRPr="00003386">
              <w:rPr>
                <w:rStyle w:val="a9"/>
                <w:noProof/>
              </w:rPr>
              <w:t>3.2.2. Основные электронные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6" w:history="1">
            <w:r w:rsidRPr="00003386">
              <w:rPr>
                <w:rStyle w:val="a9"/>
                <w:noProof/>
              </w:rPr>
              <w:t>3.2.3. Дополнительные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7" w:history="1">
            <w:r w:rsidRPr="00003386">
              <w:rPr>
                <w:rStyle w:val="a9"/>
                <w:noProof/>
              </w:rPr>
              <w:t>3.3. Организация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8" w:history="1">
            <w:r w:rsidRPr="00003386">
              <w:rPr>
                <w:rStyle w:val="a9"/>
                <w:noProof/>
              </w:rPr>
              <w:t>3.4. Кадровое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1929" w:rsidRDefault="00D3192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8249" w:history="1">
            <w:r w:rsidRPr="00003386">
              <w:rPr>
                <w:rStyle w:val="a9"/>
                <w:noProof/>
              </w:rPr>
              <w:t>4. КОНТРОЛЬ И ОЦЕНКА РЕЗУЛЬТАТОВ ОСВОЕНИЯ ПРОФЕССИОНАЛЬНОГО МОДУЛЯ (ВИДА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_Toc88828249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522C" w:rsidRDefault="0065522C">
          <w:r>
            <w:rPr>
              <w:b/>
              <w:bCs/>
            </w:rPr>
            <w:fldChar w:fldCharType="end"/>
          </w:r>
        </w:p>
      </w:sdtContent>
    </w:sdt>
    <w:p w:rsidR="00AF6782" w:rsidRPr="006F2DEE" w:rsidRDefault="0065522C" w:rsidP="006F2DEE">
      <w:r w:rsidRPr="006F2DEE">
        <w:t xml:space="preserve"> </w:t>
      </w:r>
    </w:p>
    <w:p w:rsidR="00AF6782" w:rsidRPr="006F2DEE" w:rsidRDefault="00AF6782" w:rsidP="006F2DEE"/>
    <w:p w:rsidR="00AF6782" w:rsidRPr="006F2DEE" w:rsidRDefault="00AF6782" w:rsidP="006F2DEE"/>
    <w:p w:rsidR="00AF6782" w:rsidRPr="006F2DEE" w:rsidRDefault="00AF6782" w:rsidP="006F2DEE"/>
    <w:p w:rsidR="00AF6782" w:rsidRPr="006F2DEE" w:rsidRDefault="00AF6782" w:rsidP="006F2DEE">
      <w:pPr>
        <w:sectPr w:rsidR="00AF6782" w:rsidRPr="006F2DEE" w:rsidSect="005C3829">
          <w:pgSz w:w="11906" w:h="16838"/>
          <w:pgMar w:top="1134" w:right="850" w:bottom="1134" w:left="1701" w:header="708" w:footer="708" w:gutter="0"/>
          <w:cols w:space="720"/>
        </w:sectPr>
      </w:pPr>
    </w:p>
    <w:p w:rsidR="00AF6782" w:rsidRPr="006F2DEE" w:rsidRDefault="00AF6782" w:rsidP="006F2DEE">
      <w:pPr>
        <w:pStyle w:val="11111"/>
      </w:pPr>
      <w:bookmarkStart w:id="4" w:name="_Toc527549845"/>
      <w:bookmarkStart w:id="5" w:name="_Toc88828233"/>
      <w:r w:rsidRPr="006F2DEE">
        <w:lastRenderedPageBreak/>
        <w:t xml:space="preserve">1. </w:t>
      </w:r>
      <w:r w:rsidR="00402EC6" w:rsidRPr="006F2DEE">
        <w:t xml:space="preserve">ПАСПОРТ </w:t>
      </w:r>
      <w:r w:rsidRPr="006F2DEE">
        <w:t>РАБОЧЕЙ ПРОГРАММЫ ПРОФЕССИОНАЛЬНОГО МОДУЛЯ</w:t>
      </w:r>
      <w:bookmarkEnd w:id="4"/>
      <w:bookmarkEnd w:id="5"/>
    </w:p>
    <w:p w:rsidR="006F2DEE" w:rsidRDefault="006F2DEE" w:rsidP="006F2DEE">
      <w:pPr>
        <w:pStyle w:val="2222"/>
        <w:jc w:val="center"/>
        <w:rPr>
          <w:szCs w:val="24"/>
        </w:rPr>
      </w:pPr>
      <w:bookmarkStart w:id="6" w:name="_Toc88204335"/>
      <w:bookmarkStart w:id="7" w:name="_Toc88828234"/>
      <w:r>
        <w:t xml:space="preserve">1.1. Область применения рабочей программы </w:t>
      </w:r>
      <w:bookmarkEnd w:id="6"/>
      <w:r w:rsidR="00930BEB">
        <w:t>профессионального модуля</w:t>
      </w:r>
      <w:bookmarkEnd w:id="7"/>
    </w:p>
    <w:p w:rsidR="00402EC6" w:rsidRPr="00B32250" w:rsidRDefault="00B32250" w:rsidP="00B32250">
      <w:pPr>
        <w:ind w:right="-1" w:firstLine="567"/>
        <w:jc w:val="both"/>
      </w:pPr>
      <w:r w:rsidRPr="00B32250">
        <w:t>Рабочая программа модуля разработана на основании требований ФГОС СПО для реализации образовательной программы по профессии</w:t>
      </w:r>
      <w:r>
        <w:t>/ специальности________________</w:t>
      </w:r>
      <w:r w:rsidRPr="00B32250">
        <w:t xml:space="preserve"> </w:t>
      </w:r>
      <w:r>
        <w:t>.</w:t>
      </w:r>
    </w:p>
    <w:p w:rsidR="006F2DEE" w:rsidRPr="00B32250" w:rsidRDefault="006F2DEE" w:rsidP="006F2DEE">
      <w:pPr>
        <w:ind w:right="-1" w:firstLine="567"/>
        <w:jc w:val="both"/>
      </w:pPr>
      <w:r w:rsidRPr="00B32250">
        <w:t>Модуль входит в профессиональный цикл и читается на ____ курсе обучения.</w:t>
      </w:r>
    </w:p>
    <w:p w:rsidR="00B32250" w:rsidRDefault="00B32250" w:rsidP="00B32250">
      <w:pPr>
        <w:pStyle w:val="2222"/>
      </w:pPr>
      <w:bookmarkStart w:id="8" w:name="_Toc527549847"/>
      <w:bookmarkStart w:id="9" w:name="_Toc88828235"/>
      <w:r w:rsidRPr="006F2DEE">
        <w:t>1.2. Цель и планируемые результаты освоения профессионального модуля</w:t>
      </w:r>
      <w:bookmarkEnd w:id="8"/>
      <w:bookmarkEnd w:id="9"/>
    </w:p>
    <w:p w:rsidR="00B32250" w:rsidRPr="00B32250" w:rsidRDefault="00B32250" w:rsidP="00B32250">
      <w:pPr>
        <w:jc w:val="center"/>
      </w:pPr>
      <w:r>
        <w:rPr>
          <w:b/>
          <w:i/>
          <w:color w:val="00B0F0"/>
          <w:u w:val="single"/>
        </w:rPr>
        <w:t>Вид деятельности, ПК, ОК, практический опыт, умения и знания  в</w:t>
      </w:r>
      <w:r w:rsidRPr="00B32250">
        <w:rPr>
          <w:b/>
          <w:i/>
          <w:color w:val="00B0F0"/>
          <w:u w:val="single"/>
        </w:rPr>
        <w:t>ыписать из ФГОС СПО</w:t>
      </w:r>
      <w:r>
        <w:rPr>
          <w:b/>
          <w:i/>
          <w:color w:val="00B0F0"/>
          <w:u w:val="single"/>
        </w:rPr>
        <w:t xml:space="preserve"> </w:t>
      </w:r>
    </w:p>
    <w:p w:rsidR="00AF6782" w:rsidRDefault="006F2DEE" w:rsidP="00B32250">
      <w:pPr>
        <w:ind w:right="-1" w:firstLine="567"/>
        <w:jc w:val="both"/>
      </w:pPr>
      <w:r w:rsidRPr="00B32250">
        <w:t>Планируемым результатом изучения модуля является освоение вида деятельности</w:t>
      </w:r>
      <w:r w:rsidR="00B32250">
        <w:t xml:space="preserve"> ___________</w:t>
      </w:r>
      <w:r w:rsidRPr="00B32250">
        <w:t xml:space="preserve"> </w:t>
      </w:r>
      <w:r w:rsidR="00B32250">
        <w:t xml:space="preserve">, </w:t>
      </w:r>
      <w:r w:rsidR="00AF6782" w:rsidRPr="006F2DEE">
        <w:t xml:space="preserve"> и соответствующие ему профессиональные компетенции:</w:t>
      </w:r>
    </w:p>
    <w:p w:rsidR="00AF0DB4" w:rsidRDefault="00AF0DB4" w:rsidP="00AF0DB4">
      <w:pPr>
        <w:ind w:right="-1" w:firstLine="567"/>
        <w:jc w:val="both"/>
      </w:pPr>
    </w:p>
    <w:p w:rsidR="00AF0DB4" w:rsidRDefault="00AF0DB4" w:rsidP="00AF0DB4">
      <w:pPr>
        <w:ind w:right="-1" w:firstLine="567"/>
        <w:jc w:val="both"/>
      </w:pPr>
      <w:r>
        <w:t xml:space="preserve">ПК 1.1. </w:t>
      </w:r>
    </w:p>
    <w:p w:rsidR="00AF0DB4" w:rsidRDefault="00AF0DB4" w:rsidP="00AF0DB4">
      <w:pPr>
        <w:ind w:right="-1" w:firstLine="567"/>
        <w:jc w:val="both"/>
      </w:pPr>
      <w:r>
        <w:t xml:space="preserve">ПК 1.2. </w:t>
      </w:r>
    </w:p>
    <w:p w:rsidR="00AF0DB4" w:rsidRDefault="00AF0DB4" w:rsidP="00AF0DB4">
      <w:pPr>
        <w:ind w:right="-1" w:firstLine="567"/>
        <w:jc w:val="both"/>
      </w:pPr>
      <w:r>
        <w:t xml:space="preserve">ПК 1.3. </w:t>
      </w:r>
    </w:p>
    <w:p w:rsidR="00AF0DB4" w:rsidRDefault="00AF0DB4" w:rsidP="00AF0DB4">
      <w:pPr>
        <w:ind w:right="-1" w:firstLine="567"/>
        <w:jc w:val="both"/>
      </w:pPr>
      <w:r>
        <w:t xml:space="preserve">ПК 1.4.  </w:t>
      </w:r>
    </w:p>
    <w:p w:rsidR="00AF0DB4" w:rsidRDefault="00AF0DB4" w:rsidP="00AF0DB4">
      <w:pPr>
        <w:ind w:right="-1" w:firstLine="567"/>
        <w:jc w:val="both"/>
      </w:pPr>
      <w:r>
        <w:t xml:space="preserve">ПК 1.5. </w:t>
      </w:r>
    </w:p>
    <w:p w:rsidR="00AF0DB4" w:rsidRDefault="00AF0DB4" w:rsidP="00AF0DB4">
      <w:pPr>
        <w:ind w:right="-1" w:firstLine="567"/>
        <w:jc w:val="both"/>
      </w:pPr>
      <w:r>
        <w:t xml:space="preserve">ПК 1.6. </w:t>
      </w:r>
    </w:p>
    <w:p w:rsidR="00AF0DB4" w:rsidRPr="006F2DEE" w:rsidRDefault="00AF0DB4" w:rsidP="00AF0DB4">
      <w:pPr>
        <w:ind w:right="-1" w:firstLine="567"/>
        <w:jc w:val="both"/>
      </w:pPr>
      <w:r>
        <w:t>ПК 1.7.</w:t>
      </w:r>
    </w:p>
    <w:p w:rsidR="00AF6782" w:rsidRPr="006F2DEE" w:rsidRDefault="00AF6782" w:rsidP="00AF0DB4">
      <w:pPr>
        <w:ind w:firstLine="567"/>
      </w:pPr>
    </w:p>
    <w:p w:rsidR="005C3829" w:rsidRPr="006F2DEE" w:rsidRDefault="005C3829" w:rsidP="00AF0DB4">
      <w:pPr>
        <w:ind w:firstLine="567"/>
      </w:pPr>
    </w:p>
    <w:p w:rsidR="00AF6782" w:rsidRDefault="005C3829" w:rsidP="00AF0DB4">
      <w:pPr>
        <w:ind w:left="1134" w:hanging="567"/>
      </w:pPr>
      <w:r w:rsidRPr="006F2DEE">
        <w:t>Освоение профессионального модуля направлено на развитие общих компетенций:</w:t>
      </w:r>
    </w:p>
    <w:p w:rsidR="00AF0DB4" w:rsidRDefault="00AF0DB4" w:rsidP="00AF0DB4">
      <w:pPr>
        <w:ind w:firstLine="567"/>
      </w:pPr>
      <w:r>
        <w:t>ОК 1.</w:t>
      </w:r>
    </w:p>
    <w:p w:rsidR="00AF0DB4" w:rsidRDefault="00AF0DB4" w:rsidP="00AF0DB4">
      <w:pPr>
        <w:ind w:firstLine="567"/>
      </w:pPr>
      <w:r>
        <w:t>ОК 2.</w:t>
      </w:r>
    </w:p>
    <w:p w:rsidR="00AF0DB4" w:rsidRDefault="00AF0DB4" w:rsidP="00AF0DB4">
      <w:pPr>
        <w:ind w:firstLine="567"/>
      </w:pPr>
      <w:r>
        <w:t>ОК 3.</w:t>
      </w:r>
    </w:p>
    <w:p w:rsidR="00AF0DB4" w:rsidRDefault="00AF0DB4" w:rsidP="00AF0DB4">
      <w:pPr>
        <w:ind w:firstLine="567"/>
      </w:pPr>
      <w:r>
        <w:t>ОК 4.</w:t>
      </w:r>
    </w:p>
    <w:p w:rsidR="00AF0DB4" w:rsidRDefault="00AF0DB4" w:rsidP="00AF0DB4">
      <w:pPr>
        <w:ind w:firstLine="567"/>
      </w:pPr>
      <w:r>
        <w:t>ОК 5.</w:t>
      </w:r>
    </w:p>
    <w:p w:rsidR="00AF0DB4" w:rsidRDefault="00AF0DB4" w:rsidP="00AF0DB4">
      <w:pPr>
        <w:ind w:firstLine="567"/>
      </w:pPr>
      <w:r>
        <w:t>ОК 6.</w:t>
      </w:r>
    </w:p>
    <w:p w:rsidR="00AF0DB4" w:rsidRDefault="00AF0DB4" w:rsidP="00AF0DB4">
      <w:pPr>
        <w:ind w:firstLine="567"/>
      </w:pPr>
      <w:r>
        <w:t>ОК 7.</w:t>
      </w:r>
    </w:p>
    <w:p w:rsidR="00AF0DB4" w:rsidRDefault="00AF0DB4" w:rsidP="00AF0DB4">
      <w:pPr>
        <w:ind w:firstLine="567"/>
      </w:pPr>
      <w:r>
        <w:t>ОК 8.</w:t>
      </w:r>
    </w:p>
    <w:p w:rsidR="00AF0DB4" w:rsidRDefault="00AF0DB4" w:rsidP="00AF0DB4">
      <w:pPr>
        <w:ind w:firstLine="567"/>
      </w:pPr>
      <w:r>
        <w:t>ОК 9.</w:t>
      </w:r>
    </w:p>
    <w:p w:rsidR="00AF0DB4" w:rsidRDefault="00AF0DB4" w:rsidP="00AF0DB4">
      <w:pPr>
        <w:ind w:firstLine="567"/>
      </w:pPr>
      <w:r>
        <w:t>ОК 10.</w:t>
      </w:r>
    </w:p>
    <w:p w:rsidR="00AF0DB4" w:rsidRPr="006F2DEE" w:rsidRDefault="00AF0DB4" w:rsidP="00AF0DB4">
      <w:pPr>
        <w:ind w:firstLine="567"/>
      </w:pPr>
      <w:r>
        <w:t>ОК 11.</w:t>
      </w:r>
    </w:p>
    <w:p w:rsidR="00AF6782" w:rsidRPr="006F2DEE" w:rsidRDefault="00AF6782" w:rsidP="006F2DEE"/>
    <w:p w:rsidR="00AF6782" w:rsidRPr="006F2DEE" w:rsidRDefault="00AF6782" w:rsidP="006F2DEE">
      <w:r w:rsidRPr="006F2DEE">
        <w:t>В результате освоения профессионального модуля студент должен:</w:t>
      </w:r>
    </w:p>
    <w:p w:rsidR="00AF6782" w:rsidRPr="006F2DEE" w:rsidRDefault="00AF6782" w:rsidP="006F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AF6782" w:rsidRPr="006F2DEE" w:rsidTr="00920215">
        <w:tc>
          <w:tcPr>
            <w:tcW w:w="1809" w:type="dxa"/>
            <w:shd w:val="clear" w:color="auto" w:fill="auto"/>
          </w:tcPr>
          <w:p w:rsidR="00AF6782" w:rsidRPr="006F2DEE" w:rsidRDefault="00AF6782" w:rsidP="006F2DEE">
            <w:r w:rsidRPr="006F2DEE">
              <w:t>иметь практический опыт</w:t>
            </w:r>
          </w:p>
        </w:tc>
        <w:tc>
          <w:tcPr>
            <w:tcW w:w="8045" w:type="dxa"/>
            <w:shd w:val="clear" w:color="auto" w:fill="auto"/>
          </w:tcPr>
          <w:p w:rsidR="00AF6782" w:rsidRPr="006F2DEE" w:rsidRDefault="00AF6782" w:rsidP="006F2DEE"/>
        </w:tc>
      </w:tr>
      <w:tr w:rsidR="00AF6782" w:rsidRPr="006F2DEE" w:rsidTr="00920215">
        <w:tc>
          <w:tcPr>
            <w:tcW w:w="1809" w:type="dxa"/>
            <w:shd w:val="clear" w:color="auto" w:fill="auto"/>
          </w:tcPr>
          <w:p w:rsidR="00AF6782" w:rsidRPr="006F2DEE" w:rsidRDefault="00AF6782" w:rsidP="006F2DEE">
            <w:r w:rsidRPr="006F2DEE">
              <w:t>уметь</w:t>
            </w:r>
          </w:p>
        </w:tc>
        <w:tc>
          <w:tcPr>
            <w:tcW w:w="8045" w:type="dxa"/>
            <w:shd w:val="clear" w:color="auto" w:fill="auto"/>
          </w:tcPr>
          <w:p w:rsidR="00547253" w:rsidRPr="006F2DEE" w:rsidRDefault="00547253" w:rsidP="006F2DEE"/>
        </w:tc>
      </w:tr>
      <w:tr w:rsidR="00AF6782" w:rsidRPr="006F2DEE" w:rsidTr="00920215">
        <w:tc>
          <w:tcPr>
            <w:tcW w:w="1809" w:type="dxa"/>
            <w:shd w:val="clear" w:color="auto" w:fill="auto"/>
          </w:tcPr>
          <w:p w:rsidR="00AF6782" w:rsidRPr="006F2DEE" w:rsidRDefault="00AF6782" w:rsidP="006F2DEE">
            <w:r w:rsidRPr="006F2DEE">
              <w:t>знать</w:t>
            </w:r>
          </w:p>
        </w:tc>
        <w:tc>
          <w:tcPr>
            <w:tcW w:w="8045" w:type="dxa"/>
            <w:shd w:val="clear" w:color="auto" w:fill="auto"/>
          </w:tcPr>
          <w:p w:rsidR="00547253" w:rsidRPr="006F2DEE" w:rsidRDefault="00547253" w:rsidP="006F2DEE"/>
        </w:tc>
      </w:tr>
    </w:tbl>
    <w:p w:rsidR="00AF6782" w:rsidRPr="006F2DEE" w:rsidRDefault="00AF6782" w:rsidP="006F2DEE"/>
    <w:p w:rsidR="00847A4B" w:rsidRPr="006F2DEE" w:rsidRDefault="00847A4B" w:rsidP="006F2DEE"/>
    <w:p w:rsidR="00AF2202" w:rsidRPr="00AF2202" w:rsidRDefault="00AF2202" w:rsidP="00AF2202">
      <w:pPr>
        <w:pStyle w:val="afa"/>
      </w:pPr>
      <w:bookmarkStart w:id="10" w:name="_Toc88733601"/>
      <w:bookmarkStart w:id="11" w:name="_Toc88825261"/>
      <w:bookmarkStart w:id="12" w:name="_Toc88828236"/>
      <w:r w:rsidRPr="00AF2202">
        <w:t xml:space="preserve">1.3. Количество часов на освоение программы </w:t>
      </w:r>
      <w:r w:rsidR="00280763">
        <w:t>профессионального модуля</w:t>
      </w:r>
      <w:r w:rsidRPr="00AF2202">
        <w:t>:</w:t>
      </w:r>
      <w:bookmarkEnd w:id="10"/>
      <w:bookmarkEnd w:id="11"/>
      <w:bookmarkEnd w:id="12"/>
    </w:p>
    <w:p w:rsidR="00AF6782" w:rsidRPr="006F2DEE" w:rsidRDefault="00AF2202" w:rsidP="00AF2202">
      <w:pPr>
        <w:sectPr w:rsidR="00AF6782" w:rsidRPr="006F2DEE" w:rsidSect="005C3829">
          <w:pgSz w:w="11907" w:h="16840"/>
          <w:pgMar w:top="1134" w:right="851" w:bottom="992" w:left="1418" w:header="709" w:footer="709" w:gutter="0"/>
          <w:cols w:space="720"/>
        </w:sectPr>
      </w:pPr>
      <w:r w:rsidRPr="00222524">
        <w:t>Общий объем образовательной программы учебного предмета</w:t>
      </w:r>
      <w:r>
        <w:t xml:space="preserve">                  ….  часа</w:t>
      </w:r>
      <w:r>
        <w:br/>
        <w:t>в том числе:</w:t>
      </w:r>
      <w:r>
        <w:br/>
        <w:t>обязательной аудиторной учебной нагрузки  …  часов.</w:t>
      </w:r>
    </w:p>
    <w:p w:rsidR="00AF6782" w:rsidRPr="006F2DEE" w:rsidRDefault="00AF6782" w:rsidP="002066DF">
      <w:pPr>
        <w:pStyle w:val="11111"/>
      </w:pPr>
      <w:bookmarkStart w:id="13" w:name="_Toc527549850"/>
      <w:bookmarkStart w:id="14" w:name="_Toc88828237"/>
      <w:r w:rsidRPr="006F2DEE">
        <w:lastRenderedPageBreak/>
        <w:t>2. СТРУКТУРА И СОДЕРЖАНИЕ ПРОФЕССИОНАЛЬНОГО МОДУЛЯ</w:t>
      </w:r>
      <w:bookmarkEnd w:id="13"/>
      <w:bookmarkEnd w:id="14"/>
    </w:p>
    <w:p w:rsidR="00AF6782" w:rsidRPr="006F2DEE" w:rsidRDefault="00AF6782" w:rsidP="002066DF">
      <w:pPr>
        <w:pStyle w:val="2222"/>
        <w:jc w:val="center"/>
      </w:pPr>
      <w:bookmarkStart w:id="15" w:name="_Toc527549851"/>
      <w:bookmarkStart w:id="16" w:name="_Toc88828238"/>
      <w:r w:rsidRPr="006F2DEE">
        <w:t>2.1. Структура профессионального модуля</w:t>
      </w:r>
      <w:bookmarkEnd w:id="15"/>
      <w:bookmarkEnd w:id="16"/>
    </w:p>
    <w:p w:rsidR="00AF6782" w:rsidRPr="006F2DEE" w:rsidRDefault="00AF6782" w:rsidP="006F2D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5"/>
        <w:gridCol w:w="1176"/>
        <w:gridCol w:w="780"/>
        <w:gridCol w:w="1618"/>
        <w:gridCol w:w="1618"/>
        <w:gridCol w:w="1618"/>
        <w:gridCol w:w="851"/>
        <w:gridCol w:w="1133"/>
        <w:gridCol w:w="1136"/>
        <w:gridCol w:w="1210"/>
      </w:tblGrid>
      <w:tr w:rsidR="002066DF" w:rsidRPr="006576B8" w:rsidTr="00BE472D">
        <w:tc>
          <w:tcPr>
            <w:tcW w:w="6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6DF" w:rsidRPr="00D67D50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D67D50">
              <w:rPr>
                <w:b/>
                <w:sz w:val="22"/>
                <w:szCs w:val="22"/>
              </w:rPr>
              <w:t>Коды профессиональных</w:t>
            </w:r>
            <w:r w:rsidRPr="00D67D50">
              <w:rPr>
                <w:b/>
                <w:sz w:val="20"/>
                <w:szCs w:val="20"/>
              </w:rPr>
              <w:t xml:space="preserve"> </w:t>
            </w:r>
            <w:r w:rsidRPr="00D67D50">
              <w:rPr>
                <w:b/>
                <w:sz w:val="22"/>
                <w:szCs w:val="22"/>
              </w:rPr>
              <w:t>и общих</w:t>
            </w:r>
            <w:r w:rsidRPr="00D67D50">
              <w:rPr>
                <w:b/>
                <w:sz w:val="20"/>
                <w:szCs w:val="20"/>
              </w:rPr>
              <w:t xml:space="preserve"> </w:t>
            </w:r>
            <w:r w:rsidRPr="00D67D50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  <w:r w:rsidRPr="006576B8">
              <w:rPr>
                <w:b/>
                <w:iCs/>
                <w:sz w:val="22"/>
                <w:szCs w:val="22"/>
              </w:rPr>
              <w:t>Всего часов</w:t>
            </w:r>
          </w:p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  <w:r w:rsidRPr="006576B8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общая</w:t>
            </w:r>
            <w:r w:rsidRPr="006576B8">
              <w:rPr>
                <w:i/>
                <w:iCs/>
                <w:sz w:val="22"/>
                <w:szCs w:val="22"/>
              </w:rPr>
              <w:t xml:space="preserve"> учебная нагрузка и практики)</w:t>
            </w:r>
          </w:p>
        </w:tc>
        <w:tc>
          <w:tcPr>
            <w:tcW w:w="248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BE472D" w:rsidRPr="006576B8" w:rsidTr="00BE472D">
        <w:tc>
          <w:tcPr>
            <w:tcW w:w="68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6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83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</w:t>
            </w:r>
            <w:r w:rsidRPr="006576B8">
              <w:rPr>
                <w:b/>
                <w:sz w:val="22"/>
                <w:szCs w:val="22"/>
              </w:rPr>
              <w:t xml:space="preserve"> работа 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учебная,</w:t>
            </w:r>
          </w:p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6576B8">
              <w:rPr>
                <w:sz w:val="22"/>
                <w:szCs w:val="22"/>
              </w:rPr>
              <w:t>часов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  <w:r w:rsidRPr="006576B8">
              <w:rPr>
                <w:sz w:val="22"/>
                <w:szCs w:val="22"/>
              </w:rPr>
              <w:t>часов</w:t>
            </w:r>
          </w:p>
          <w:p w:rsidR="002066DF" w:rsidRPr="006576B8" w:rsidRDefault="002066DF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</w:tr>
      <w:tr w:rsidR="00BE472D" w:rsidRPr="006576B8" w:rsidTr="00BE472D">
        <w:tc>
          <w:tcPr>
            <w:tcW w:w="6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всего,</w:t>
            </w:r>
          </w:p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i/>
              </w:rPr>
            </w:pPr>
            <w:r w:rsidRPr="006576B8">
              <w:rPr>
                <w:sz w:val="22"/>
                <w:szCs w:val="22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 xml:space="preserve">в т.ч. </w:t>
            </w:r>
          </w:p>
          <w:p w:rsidR="00BE472D" w:rsidRPr="00D67D50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  <w:r w:rsidRPr="00D67D50">
              <w:rPr>
                <w:b/>
                <w:sz w:val="22"/>
                <w:szCs w:val="22"/>
              </w:rPr>
              <w:t>Лекции, уроки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D67D50">
              <w:rPr>
                <w:sz w:val="22"/>
                <w:szCs w:val="22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6576B8" w:rsidRDefault="00BE472D" w:rsidP="00BE472D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6576B8">
              <w:rPr>
                <w:b/>
                <w:sz w:val="22"/>
                <w:szCs w:val="22"/>
              </w:rPr>
              <w:t xml:space="preserve">в т.ч. практические занятия, </w:t>
            </w:r>
            <w:r w:rsidRPr="006576B8">
              <w:rPr>
                <w:sz w:val="22"/>
                <w:szCs w:val="22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6576B8">
              <w:rPr>
                <w:b/>
                <w:sz w:val="22"/>
                <w:szCs w:val="22"/>
              </w:rPr>
              <w:t xml:space="preserve">в т.ч. </w:t>
            </w:r>
            <w:r>
              <w:rPr>
                <w:b/>
                <w:sz w:val="22"/>
                <w:szCs w:val="22"/>
              </w:rPr>
              <w:t xml:space="preserve">лабораторные занятия, </w:t>
            </w:r>
            <w:r w:rsidRPr="00BE472D">
              <w:rPr>
                <w:sz w:val="22"/>
                <w:szCs w:val="22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в/ауд</w:t>
            </w:r>
            <w:r w:rsidRPr="006576B8">
              <w:rPr>
                <w:b/>
                <w:sz w:val="22"/>
                <w:szCs w:val="22"/>
              </w:rPr>
              <w:t>,</w:t>
            </w:r>
          </w:p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  <w:i/>
              </w:rPr>
            </w:pPr>
            <w:r w:rsidRPr="006576B8">
              <w:rPr>
                <w:sz w:val="22"/>
                <w:szCs w:val="22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  <w:r w:rsidRPr="006576B8">
              <w:rPr>
                <w:b/>
                <w:sz w:val="22"/>
                <w:szCs w:val="22"/>
              </w:rPr>
              <w:t>,</w:t>
            </w:r>
          </w:p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6576B8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</w:tr>
      <w:tr w:rsidR="00BE472D" w:rsidRPr="006576B8" w:rsidTr="00BE472D"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BE472D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10</w:t>
            </w:r>
          </w:p>
        </w:tc>
      </w:tr>
      <w:tr w:rsidR="00BE472D" w:rsidRPr="006576B8" w:rsidTr="00BE472D"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72D" w:rsidRPr="006576B8" w:rsidRDefault="00BE472D" w:rsidP="004E67A0">
            <w:pPr>
              <w:spacing w:line="220" w:lineRule="exact"/>
              <w:rPr>
                <w:b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2066DF">
            <w:pPr>
              <w:spacing w:line="220" w:lineRule="exact"/>
              <w:rPr>
                <w:b/>
              </w:rPr>
            </w:pPr>
            <w:r w:rsidRPr="006F3585">
              <w:rPr>
                <w:b/>
              </w:rPr>
              <w:t>МДК.</w:t>
            </w:r>
            <w:r>
              <w:rPr>
                <w:b/>
              </w:rPr>
              <w:t>01.01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411360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D" w:rsidRPr="00C875FD" w:rsidRDefault="00BE472D" w:rsidP="00E87F4E">
            <w:pPr>
              <w:pStyle w:val="23"/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72D" w:rsidRPr="006576B8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72D" w:rsidRPr="00D67D50" w:rsidRDefault="00BE472D" w:rsidP="004E67A0">
            <w:pPr>
              <w:pStyle w:val="aa"/>
              <w:widowControl w:val="0"/>
              <w:suppressAutoHyphens/>
              <w:spacing w:line="220" w:lineRule="exact"/>
              <w:jc w:val="center"/>
              <w:rPr>
                <w:b/>
              </w:rPr>
            </w:pPr>
          </w:p>
        </w:tc>
      </w:tr>
      <w:tr w:rsidR="00BE472D" w:rsidRPr="006576B8" w:rsidTr="00BE472D"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72D" w:rsidRPr="006576B8" w:rsidRDefault="00BE472D" w:rsidP="004E67A0">
            <w:pPr>
              <w:spacing w:line="220" w:lineRule="exact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2066DF">
            <w:pPr>
              <w:spacing w:line="220" w:lineRule="exact"/>
              <w:rPr>
                <w:b/>
              </w:rPr>
            </w:pPr>
            <w:r w:rsidRPr="006F3585">
              <w:rPr>
                <w:b/>
              </w:rPr>
              <w:t>МДК.</w:t>
            </w:r>
            <w:r>
              <w:rPr>
                <w:b/>
              </w:rPr>
              <w:t>01.02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411360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/>
              <w:jc w:val="center"/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72D" w:rsidRPr="00C875FD" w:rsidRDefault="00BE472D" w:rsidP="004E67A0">
            <w:pPr>
              <w:pStyle w:val="23"/>
              <w:widowControl w:val="0"/>
              <w:spacing w:line="220" w:lineRule="exact"/>
              <w:ind w:left="0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472D" w:rsidRPr="00D67D50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</w:tr>
      <w:tr w:rsidR="00BE472D" w:rsidRPr="006576B8" w:rsidTr="00BE472D"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6DF" w:rsidRPr="006576B8" w:rsidRDefault="002066DF" w:rsidP="004E67A0">
            <w:pPr>
              <w:spacing w:line="220" w:lineRule="exact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6DF" w:rsidRPr="006576B8" w:rsidRDefault="002066DF" w:rsidP="004E67A0">
            <w:pPr>
              <w:spacing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6DF" w:rsidRPr="009B0C08" w:rsidRDefault="002066DF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66DF" w:rsidRPr="006576B8" w:rsidRDefault="002066DF" w:rsidP="004E67A0">
            <w:pPr>
              <w:spacing w:line="22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6DF" w:rsidRPr="006576B8" w:rsidRDefault="002066DF" w:rsidP="004E67A0">
            <w:pPr>
              <w:spacing w:line="220" w:lineRule="exact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66DF" w:rsidRDefault="002066DF" w:rsidP="004E67A0">
            <w:pPr>
              <w:spacing w:line="220" w:lineRule="exact"/>
              <w:jc w:val="center"/>
              <w:rPr>
                <w:b/>
              </w:rPr>
            </w:pPr>
          </w:p>
        </w:tc>
      </w:tr>
      <w:tr w:rsidR="00BE472D" w:rsidRPr="006576B8" w:rsidTr="00BE472D"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DF" w:rsidRPr="006576B8" w:rsidRDefault="002066DF" w:rsidP="004E67A0">
            <w:pPr>
              <w:spacing w:line="220" w:lineRule="exact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6DF" w:rsidRPr="006576B8" w:rsidRDefault="002066DF" w:rsidP="002066DF">
            <w:pPr>
              <w:spacing w:line="220" w:lineRule="exact"/>
            </w:pPr>
            <w:r w:rsidRPr="006576B8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6DF" w:rsidRPr="009B0C08" w:rsidRDefault="002066DF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066DF" w:rsidRPr="006576B8" w:rsidRDefault="002066DF" w:rsidP="004E67A0">
            <w:pPr>
              <w:spacing w:line="220" w:lineRule="exact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6DF" w:rsidRPr="006576B8" w:rsidRDefault="002066DF" w:rsidP="004E67A0">
            <w:pPr>
              <w:spacing w:line="220" w:lineRule="exact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6DF" w:rsidRPr="00C875FD" w:rsidRDefault="002066DF" w:rsidP="004E67A0">
            <w:pPr>
              <w:spacing w:line="220" w:lineRule="exact"/>
              <w:jc w:val="center"/>
            </w:pPr>
          </w:p>
        </w:tc>
      </w:tr>
      <w:tr w:rsidR="00BE472D" w:rsidRPr="006576B8" w:rsidTr="00BE472D"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pStyle w:val="23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 w:rsidRPr="006576B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72D" w:rsidRPr="006576B8" w:rsidRDefault="00BE472D" w:rsidP="004E67A0">
            <w:pPr>
              <w:spacing w:line="220" w:lineRule="exact"/>
              <w:jc w:val="center"/>
              <w:rPr>
                <w:b/>
              </w:rPr>
            </w:pPr>
          </w:p>
        </w:tc>
      </w:tr>
    </w:tbl>
    <w:p w:rsidR="00AF6782" w:rsidRDefault="002066DF" w:rsidP="002066DF">
      <w:pPr>
        <w:pStyle w:val="2222"/>
        <w:jc w:val="center"/>
      </w:pPr>
      <w:r w:rsidRPr="006F2DEE">
        <w:br w:type="page"/>
      </w:r>
      <w:bookmarkStart w:id="17" w:name="_Toc88828239"/>
      <w:r w:rsidRPr="002066DF">
        <w:lastRenderedPageBreak/>
        <w:t>2.2.</w:t>
      </w:r>
      <w:r w:rsidRPr="00894933">
        <w:t xml:space="preserve"> </w:t>
      </w:r>
      <w:r>
        <w:t>Т</w:t>
      </w:r>
      <w:r w:rsidRPr="002066DF">
        <w:t>ематический план и содержание профессионального модуля</w:t>
      </w:r>
      <w:bookmarkEnd w:id="1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543"/>
        <w:gridCol w:w="8053"/>
        <w:gridCol w:w="1672"/>
        <w:gridCol w:w="1843"/>
      </w:tblGrid>
      <w:tr w:rsidR="00506828" w:rsidRPr="004E7A15" w:rsidTr="004E67A0">
        <w:tc>
          <w:tcPr>
            <w:tcW w:w="3165" w:type="dxa"/>
          </w:tcPr>
          <w:p w:rsidR="00506828" w:rsidRPr="004E7A15" w:rsidRDefault="00506828" w:rsidP="004E67A0">
            <w:pPr>
              <w:jc w:val="center"/>
              <w:rPr>
                <w:b/>
              </w:rPr>
            </w:pPr>
            <w:r w:rsidRPr="004E7A1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96" w:type="dxa"/>
            <w:gridSpan w:val="2"/>
            <w:vAlign w:val="center"/>
          </w:tcPr>
          <w:p w:rsidR="00506828" w:rsidRPr="004E7A15" w:rsidRDefault="00506828" w:rsidP="004E67A0">
            <w:pPr>
              <w:jc w:val="center"/>
              <w:rPr>
                <w:b/>
                <w:bCs/>
              </w:rPr>
            </w:pPr>
            <w:r w:rsidRPr="004E7A1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506828" w:rsidRPr="004E7A15" w:rsidRDefault="00506828" w:rsidP="004E67A0">
            <w:pPr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Осваиваемые</w:t>
            </w:r>
          </w:p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элементы компетенций</w:t>
            </w:r>
          </w:p>
        </w:tc>
      </w:tr>
      <w:tr w:rsidR="00506828" w:rsidRPr="004E7A15" w:rsidTr="004E67A0">
        <w:tc>
          <w:tcPr>
            <w:tcW w:w="3165" w:type="dxa"/>
          </w:tcPr>
          <w:p w:rsidR="00506828" w:rsidRPr="004E7A15" w:rsidRDefault="00506828" w:rsidP="004E67A0">
            <w:pPr>
              <w:jc w:val="center"/>
              <w:rPr>
                <w:b/>
              </w:rPr>
            </w:pPr>
            <w:r w:rsidRPr="004E7A15">
              <w:rPr>
                <w:b/>
              </w:rPr>
              <w:t>1</w:t>
            </w:r>
          </w:p>
        </w:tc>
        <w:tc>
          <w:tcPr>
            <w:tcW w:w="8596" w:type="dxa"/>
            <w:gridSpan w:val="2"/>
          </w:tcPr>
          <w:p w:rsidR="00506828" w:rsidRPr="004E7A15" w:rsidRDefault="00506828" w:rsidP="004E67A0">
            <w:pPr>
              <w:jc w:val="center"/>
              <w:rPr>
                <w:b/>
                <w:bCs/>
              </w:rPr>
            </w:pPr>
            <w:r w:rsidRPr="004E7A15">
              <w:rPr>
                <w:b/>
                <w:bCs/>
              </w:rPr>
              <w:t>2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4</w:t>
            </w:r>
          </w:p>
        </w:tc>
      </w:tr>
      <w:tr w:rsidR="00506828" w:rsidRPr="004E7A15" w:rsidTr="004E67A0">
        <w:tc>
          <w:tcPr>
            <w:tcW w:w="11761" w:type="dxa"/>
            <w:gridSpan w:val="3"/>
          </w:tcPr>
          <w:p w:rsidR="00506828" w:rsidRPr="00506828" w:rsidRDefault="00506828" w:rsidP="004E67A0">
            <w:pPr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 xml:space="preserve">ПМ.01. </w:t>
            </w:r>
            <w:r>
              <w:rPr>
                <w:rFonts w:eastAsia="Calibri"/>
                <w:b/>
                <w:bCs/>
              </w:rPr>
              <w:t>____________________</w:t>
            </w:r>
          </w:p>
        </w:tc>
        <w:tc>
          <w:tcPr>
            <w:tcW w:w="1672" w:type="dxa"/>
            <w:vAlign w:val="center"/>
          </w:tcPr>
          <w:p w:rsidR="00506828" w:rsidRPr="004E7A15" w:rsidRDefault="00506828" w:rsidP="004E67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522C" w:rsidRPr="00BE472D" w:rsidRDefault="0065522C" w:rsidP="0065522C">
            <w:pPr>
              <w:rPr>
                <w:b/>
                <w:i/>
                <w:color w:val="00B0F0"/>
                <w:sz w:val="20"/>
                <w:szCs w:val="20"/>
              </w:rPr>
            </w:pPr>
            <w:r w:rsidRPr="00BE472D">
              <w:rPr>
                <w:b/>
                <w:i/>
                <w:color w:val="00B0F0"/>
                <w:sz w:val="20"/>
                <w:szCs w:val="20"/>
              </w:rPr>
              <w:t>Вставить только те ОК и ПК, которые можно реализовать в теме, или на практическом занятии</w:t>
            </w:r>
          </w:p>
          <w:p w:rsidR="00506828" w:rsidRPr="004E7A15" w:rsidRDefault="00506828" w:rsidP="004E67A0"/>
        </w:tc>
      </w:tr>
      <w:tr w:rsidR="00506828" w:rsidRPr="004E7A15" w:rsidTr="00BE472D">
        <w:trPr>
          <w:trHeight w:val="1372"/>
        </w:trPr>
        <w:tc>
          <w:tcPr>
            <w:tcW w:w="11761" w:type="dxa"/>
            <w:gridSpan w:val="3"/>
          </w:tcPr>
          <w:p w:rsidR="00506828" w:rsidRPr="00506828" w:rsidRDefault="00506828" w:rsidP="004E67A0">
            <w:pPr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МДК 01.01.</w:t>
            </w:r>
            <w:r>
              <w:rPr>
                <w:rFonts w:eastAsia="Calibri"/>
                <w:b/>
                <w:bCs/>
              </w:rPr>
              <w:t>__________________</w:t>
            </w:r>
          </w:p>
        </w:tc>
        <w:tc>
          <w:tcPr>
            <w:tcW w:w="1672" w:type="dxa"/>
          </w:tcPr>
          <w:p w:rsidR="0065522C" w:rsidRPr="00BE472D" w:rsidRDefault="0065522C" w:rsidP="0065522C">
            <w:pPr>
              <w:pStyle w:val="afd"/>
              <w:rPr>
                <w:b/>
                <w:i/>
                <w:color w:val="00B0F0"/>
              </w:rPr>
            </w:pPr>
            <w:r w:rsidRPr="00BE472D">
              <w:rPr>
                <w:b/>
                <w:i/>
                <w:color w:val="00B0F0"/>
              </w:rPr>
              <w:t xml:space="preserve">Прописать и расставить часы на каждое практическое занятие и на каждую тему </w:t>
            </w:r>
          </w:p>
          <w:p w:rsidR="00506828" w:rsidRPr="004E7A15" w:rsidRDefault="00506828" w:rsidP="004E67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4E67A0">
        <w:tc>
          <w:tcPr>
            <w:tcW w:w="3165" w:type="dxa"/>
            <w:vMerge w:val="restart"/>
          </w:tcPr>
          <w:p w:rsidR="00506828" w:rsidRPr="004E7A15" w:rsidRDefault="00506828" w:rsidP="004E67A0">
            <w:pPr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 xml:space="preserve">Тема 1.1. </w:t>
            </w:r>
          </w:p>
          <w:p w:rsidR="00506828" w:rsidRPr="004E7A15" w:rsidRDefault="00506828" w:rsidP="004E67A0">
            <w:pPr>
              <w:rPr>
                <w:rFonts w:eastAsia="Calibri"/>
                <w:b/>
                <w:bCs/>
              </w:rPr>
            </w:pPr>
          </w:p>
        </w:tc>
        <w:tc>
          <w:tcPr>
            <w:tcW w:w="8596" w:type="dxa"/>
            <w:gridSpan w:val="2"/>
          </w:tcPr>
          <w:p w:rsidR="00506828" w:rsidRPr="004E7A15" w:rsidRDefault="00506828" w:rsidP="004E67A0">
            <w:r w:rsidRPr="004E7A15">
              <w:rPr>
                <w:rFonts w:eastAsia="Calibri"/>
                <w:b/>
                <w:bCs/>
              </w:rPr>
              <w:t>Содержание учебного материала: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06828" w:rsidRPr="004E7A15" w:rsidRDefault="00506828" w:rsidP="004E67A0">
            <w:pPr>
              <w:rPr>
                <w:i/>
              </w:rPr>
            </w:pPr>
          </w:p>
          <w:p w:rsidR="00506828" w:rsidRPr="004E7A15" w:rsidRDefault="00506828" w:rsidP="004E67A0"/>
        </w:tc>
      </w:tr>
      <w:tr w:rsidR="00506828" w:rsidRPr="004E7A15" w:rsidTr="004E67A0">
        <w:trPr>
          <w:trHeight w:val="207"/>
        </w:trPr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  <w:r w:rsidRPr="004E7A15">
              <w:t>1.</w:t>
            </w:r>
          </w:p>
        </w:tc>
        <w:tc>
          <w:tcPr>
            <w:tcW w:w="8053" w:type="dxa"/>
            <w:shd w:val="clear" w:color="auto" w:fill="auto"/>
          </w:tcPr>
          <w:p w:rsidR="00506828" w:rsidRPr="004E7A15" w:rsidRDefault="00506828" w:rsidP="004E67A0"/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4E67A0"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  <w:r w:rsidRPr="004E7A15">
              <w:t>2.</w:t>
            </w:r>
          </w:p>
        </w:tc>
        <w:tc>
          <w:tcPr>
            <w:tcW w:w="8053" w:type="dxa"/>
            <w:shd w:val="clear" w:color="auto" w:fill="auto"/>
          </w:tcPr>
          <w:p w:rsidR="00506828" w:rsidRPr="004E7A15" w:rsidRDefault="00506828" w:rsidP="004E67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4E67A0"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  <w:r w:rsidRPr="004E7A15">
              <w:t>3.</w:t>
            </w:r>
          </w:p>
        </w:tc>
        <w:tc>
          <w:tcPr>
            <w:tcW w:w="8053" w:type="dxa"/>
            <w:shd w:val="clear" w:color="auto" w:fill="auto"/>
          </w:tcPr>
          <w:p w:rsidR="00506828" w:rsidRPr="004E7A15" w:rsidRDefault="00506828" w:rsidP="004E67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4E67A0"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96" w:type="dxa"/>
            <w:gridSpan w:val="2"/>
            <w:shd w:val="clear" w:color="auto" w:fill="auto"/>
          </w:tcPr>
          <w:p w:rsidR="00506828" w:rsidRPr="004E7A15" w:rsidRDefault="00506828" w:rsidP="004E67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4E7A15">
              <w:rPr>
                <w:rFonts w:eastAsia="Calibri"/>
                <w:b/>
                <w:bCs/>
                <w:i/>
              </w:rPr>
              <w:t>В том числе практических занятий:</w:t>
            </w:r>
          </w:p>
        </w:tc>
        <w:tc>
          <w:tcPr>
            <w:tcW w:w="1672" w:type="dxa"/>
          </w:tcPr>
          <w:p w:rsidR="00506828" w:rsidRPr="004E7A15" w:rsidRDefault="00506828" w:rsidP="0050682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A53948"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96" w:type="dxa"/>
            <w:gridSpan w:val="2"/>
            <w:shd w:val="clear" w:color="auto" w:fill="auto"/>
          </w:tcPr>
          <w:p w:rsidR="00506828" w:rsidRPr="00506828" w:rsidRDefault="00506828" w:rsidP="004E67A0">
            <w:pPr>
              <w:rPr>
                <w:rFonts w:eastAsia="Calibri"/>
                <w:b/>
                <w:bCs/>
                <w:i/>
              </w:rPr>
            </w:pPr>
            <w:r w:rsidRPr="00506828">
              <w:rPr>
                <w:rFonts w:eastAsia="Calibri"/>
                <w:b/>
                <w:bCs/>
                <w:i/>
              </w:rPr>
              <w:t>Практическое занятие № 1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98540D">
        <w:tc>
          <w:tcPr>
            <w:tcW w:w="3165" w:type="dxa"/>
            <w:vMerge/>
          </w:tcPr>
          <w:p w:rsidR="00506828" w:rsidRPr="004E7A15" w:rsidRDefault="00506828" w:rsidP="004E67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96" w:type="dxa"/>
            <w:gridSpan w:val="2"/>
            <w:shd w:val="clear" w:color="auto" w:fill="auto"/>
          </w:tcPr>
          <w:p w:rsidR="00506828" w:rsidRPr="00506828" w:rsidRDefault="00506828" w:rsidP="004E67A0">
            <w:pPr>
              <w:rPr>
                <w:b/>
                <w:i/>
              </w:rPr>
            </w:pPr>
            <w:r w:rsidRPr="00506828">
              <w:rPr>
                <w:b/>
                <w:i/>
              </w:rPr>
              <w:t>Практическое занятие № 2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BE472D" w:rsidRPr="004E7A15" w:rsidTr="008C2D13">
        <w:tc>
          <w:tcPr>
            <w:tcW w:w="11761" w:type="dxa"/>
            <w:gridSpan w:val="3"/>
          </w:tcPr>
          <w:p w:rsidR="00BE472D" w:rsidRDefault="00BE472D" w:rsidP="004E67A0">
            <w:pPr>
              <w:rPr>
                <w:b/>
                <w:i/>
              </w:rPr>
            </w:pPr>
            <w:r>
              <w:rPr>
                <w:b/>
                <w:i/>
              </w:rPr>
              <w:t>Курсовой проект</w:t>
            </w:r>
          </w:p>
        </w:tc>
        <w:tc>
          <w:tcPr>
            <w:tcW w:w="1672" w:type="dxa"/>
          </w:tcPr>
          <w:p w:rsidR="00BE472D" w:rsidRPr="004E7A15" w:rsidRDefault="00BE472D" w:rsidP="004E6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E472D" w:rsidRPr="004E7A15" w:rsidRDefault="00BE472D" w:rsidP="004E67A0">
            <w:pPr>
              <w:jc w:val="center"/>
            </w:pPr>
          </w:p>
        </w:tc>
      </w:tr>
      <w:tr w:rsidR="00506828" w:rsidRPr="004E7A15" w:rsidTr="008C2D13">
        <w:tc>
          <w:tcPr>
            <w:tcW w:w="11761" w:type="dxa"/>
            <w:gridSpan w:val="3"/>
          </w:tcPr>
          <w:p w:rsidR="00506828" w:rsidRPr="00506828" w:rsidRDefault="00506828" w:rsidP="004E67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Консультация </w:t>
            </w:r>
            <w:r w:rsidRPr="00506828">
              <w:rPr>
                <w:b/>
                <w:i/>
                <w:color w:val="00B0F0"/>
              </w:rPr>
              <w:t>(если есть)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C3468A">
        <w:tc>
          <w:tcPr>
            <w:tcW w:w="11761" w:type="dxa"/>
            <w:gridSpan w:val="3"/>
          </w:tcPr>
          <w:p w:rsidR="00506828" w:rsidRPr="00506828" w:rsidRDefault="00506828" w:rsidP="004E67A0">
            <w:pPr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 в форме ….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F84DC0">
        <w:tc>
          <w:tcPr>
            <w:tcW w:w="11761" w:type="dxa"/>
            <w:gridSpan w:val="3"/>
          </w:tcPr>
          <w:p w:rsidR="00506828" w:rsidRPr="00506828" w:rsidRDefault="00506828" w:rsidP="004E67A0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  <w:tr w:rsidR="00506828" w:rsidRPr="004E7A15" w:rsidTr="00BE472D">
        <w:trPr>
          <w:trHeight w:val="50"/>
        </w:trPr>
        <w:tc>
          <w:tcPr>
            <w:tcW w:w="11761" w:type="dxa"/>
            <w:gridSpan w:val="3"/>
          </w:tcPr>
          <w:p w:rsidR="00506828" w:rsidRDefault="00506828" w:rsidP="004E67A0">
            <w:pPr>
              <w:rPr>
                <w:rFonts w:eastAsia="Calibri"/>
                <w:b/>
                <w:bCs/>
              </w:rPr>
            </w:pPr>
            <w:r w:rsidRPr="004E7A15">
              <w:rPr>
                <w:rFonts w:eastAsia="Calibri"/>
                <w:b/>
                <w:bCs/>
              </w:rPr>
              <w:t>Самостоятельная работа при изучении МДК 01.01.</w:t>
            </w:r>
          </w:p>
          <w:p w:rsidR="00506828" w:rsidRPr="004E7A15" w:rsidRDefault="00BE472D" w:rsidP="004E67A0">
            <w:r>
              <w:t>…</w:t>
            </w:r>
          </w:p>
          <w:p w:rsidR="00506828" w:rsidRDefault="00506828" w:rsidP="004E67A0">
            <w:pPr>
              <w:jc w:val="both"/>
              <w:rPr>
                <w:b/>
              </w:rPr>
            </w:pPr>
            <w:r w:rsidRPr="004E7A15">
              <w:rPr>
                <w:b/>
              </w:rPr>
              <w:t>Тематика внеаудиторной самостоятельной работы по МДК 01.01.</w:t>
            </w:r>
            <w:r w:rsidR="00115B81" w:rsidRPr="004E7A15">
              <w:rPr>
                <w:b/>
              </w:rPr>
              <w:t xml:space="preserve"> </w:t>
            </w:r>
          </w:p>
          <w:p w:rsidR="00BE472D" w:rsidRDefault="00BE472D" w:rsidP="004E67A0">
            <w:pPr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BE472D" w:rsidRDefault="00BE472D" w:rsidP="004E67A0">
            <w:pPr>
              <w:jc w:val="both"/>
              <w:rPr>
                <w:b/>
              </w:rPr>
            </w:pPr>
            <w:r>
              <w:rPr>
                <w:b/>
              </w:rPr>
              <w:t>Тематика курсовых проектов.</w:t>
            </w:r>
          </w:p>
          <w:p w:rsidR="00BE472D" w:rsidRDefault="00BE472D" w:rsidP="004E67A0">
            <w:pPr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:rsidR="00BE472D" w:rsidRPr="004E7A15" w:rsidRDefault="00BE472D" w:rsidP="004E67A0">
            <w:pPr>
              <w:jc w:val="both"/>
              <w:rPr>
                <w:b/>
              </w:rPr>
            </w:pPr>
          </w:p>
          <w:p w:rsidR="00506828" w:rsidRPr="004E7A15" w:rsidRDefault="00506828" w:rsidP="004E67A0"/>
        </w:tc>
        <w:tc>
          <w:tcPr>
            <w:tcW w:w="1672" w:type="dxa"/>
          </w:tcPr>
          <w:p w:rsidR="00506828" w:rsidRPr="004E7A15" w:rsidRDefault="00506828" w:rsidP="004E67A0">
            <w:pPr>
              <w:jc w:val="center"/>
              <w:rPr>
                <w:b/>
              </w:rPr>
            </w:pPr>
          </w:p>
          <w:p w:rsidR="00506828" w:rsidRPr="004E7A15" w:rsidRDefault="00506828" w:rsidP="004E67A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06828" w:rsidRPr="004E7A15" w:rsidRDefault="00506828" w:rsidP="004E67A0">
            <w:pPr>
              <w:jc w:val="center"/>
            </w:pPr>
          </w:p>
        </w:tc>
      </w:tr>
    </w:tbl>
    <w:p w:rsidR="00B416DD" w:rsidRPr="006F2DEE" w:rsidRDefault="00B416DD" w:rsidP="006F2DEE">
      <w:pPr>
        <w:sectPr w:rsidR="00B416DD" w:rsidRPr="006F2DEE" w:rsidSect="006F2DE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F6782" w:rsidRPr="006F2DEE" w:rsidRDefault="00AF6782" w:rsidP="0065522C">
      <w:pPr>
        <w:pStyle w:val="11111"/>
      </w:pPr>
      <w:bookmarkStart w:id="18" w:name="_Toc527549853"/>
      <w:bookmarkStart w:id="19" w:name="_Toc88828240"/>
      <w:r w:rsidRPr="006F2DEE">
        <w:lastRenderedPageBreak/>
        <w:t>3.  УСЛОВИЯ РЕАЛИЗАЦИИ ПРОГРАММЫ</w:t>
      </w:r>
      <w:bookmarkEnd w:id="18"/>
      <w:r w:rsidR="00BE472D">
        <w:t xml:space="preserve"> ПРОФЕССИОНАЛЬНОГО МОДУЛЯ</w:t>
      </w:r>
      <w:bookmarkEnd w:id="19"/>
    </w:p>
    <w:p w:rsidR="00BE472D" w:rsidRDefault="0065522C" w:rsidP="00BE472D">
      <w:pPr>
        <w:pStyle w:val="afa"/>
      </w:pPr>
      <w:r>
        <w:tab/>
      </w:r>
      <w:r w:rsidR="00BE472D" w:rsidRPr="00BC1896">
        <w:t xml:space="preserve"> </w:t>
      </w:r>
      <w:bookmarkStart w:id="20" w:name="_Toc88825266"/>
      <w:bookmarkStart w:id="21" w:name="_Toc88828241"/>
      <w:r w:rsidR="00BE472D" w:rsidRPr="0080545E">
        <w:t>3.1. Требования к материально-техническому обеспечению</w:t>
      </w:r>
      <w:bookmarkEnd w:id="20"/>
      <w:bookmarkEnd w:id="21"/>
    </w:p>
    <w:p w:rsidR="00BE472D" w:rsidRPr="002161C2" w:rsidRDefault="00BE472D" w:rsidP="00BE472D">
      <w:pPr>
        <w:ind w:firstLine="720"/>
      </w:pPr>
      <w:r w:rsidRPr="00BC1896">
        <w:t xml:space="preserve">    Для реализации </w:t>
      </w:r>
      <w:r>
        <w:t xml:space="preserve">программы </w:t>
      </w:r>
      <w:r w:rsidRPr="00BC1896">
        <w:t xml:space="preserve">учебной дисциплины </w:t>
      </w:r>
      <w:r w:rsidRPr="002161C2">
        <w:t>предусмотрены следующие специальные помещения:</w:t>
      </w:r>
    </w:p>
    <w:p w:rsidR="00BE472D" w:rsidRDefault="00BE472D" w:rsidP="00BE472D">
      <w:pPr>
        <w:pStyle w:val="ab"/>
        <w:widowControl w:val="0"/>
        <w:tabs>
          <w:tab w:val="left" w:pos="1361"/>
          <w:tab w:val="left" w:pos="1362"/>
          <w:tab w:val="left" w:pos="3860"/>
          <w:tab w:val="left" w:pos="9955"/>
        </w:tabs>
        <w:autoSpaceDE w:val="0"/>
        <w:autoSpaceDN w:val="0"/>
        <w:ind w:left="1362"/>
      </w:pPr>
      <w:r>
        <w:t>учебный кабинет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72D" w:rsidRDefault="00BE472D" w:rsidP="00BE472D">
      <w:pPr>
        <w:pStyle w:val="ab"/>
        <w:widowControl w:val="0"/>
        <w:tabs>
          <w:tab w:val="left" w:pos="1361"/>
          <w:tab w:val="left" w:pos="1362"/>
          <w:tab w:val="left" w:pos="3860"/>
          <w:tab w:val="left" w:pos="9955"/>
        </w:tabs>
        <w:autoSpaceDE w:val="0"/>
        <w:autoSpaceDN w:val="0"/>
        <w:ind w:left="1362"/>
      </w:pPr>
      <w:r>
        <w:t>лаборатория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72D" w:rsidRDefault="00BE472D" w:rsidP="00BE472D">
      <w:pPr>
        <w:pStyle w:val="ab"/>
        <w:widowControl w:val="0"/>
        <w:tabs>
          <w:tab w:val="left" w:pos="1361"/>
          <w:tab w:val="left" w:pos="1362"/>
          <w:tab w:val="left" w:pos="3860"/>
          <w:tab w:val="left" w:pos="9955"/>
        </w:tabs>
        <w:autoSpaceDE w:val="0"/>
        <w:autoSpaceDN w:val="0"/>
        <w:ind w:left="1362"/>
      </w:pPr>
      <w:r>
        <w:t>мастерские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72D" w:rsidRPr="00993E9F" w:rsidRDefault="00BE472D" w:rsidP="00BE472D">
      <w:pPr>
        <w:pStyle w:val="a6"/>
        <w:rPr>
          <w:color w:val="00B0F0"/>
          <w:sz w:val="20"/>
        </w:rPr>
      </w:pPr>
      <w:r w:rsidRPr="00993E9F">
        <w:rPr>
          <w:color w:val="00B0F0"/>
          <w:sz w:val="20"/>
        </w:rPr>
        <w:t xml:space="preserve">указывается наименование кабинета, </w:t>
      </w:r>
      <w:r>
        <w:rPr>
          <w:color w:val="00B0F0"/>
          <w:sz w:val="20"/>
        </w:rPr>
        <w:t>лаборатории, мастерских связанных</w:t>
      </w:r>
      <w:r w:rsidRPr="00993E9F">
        <w:rPr>
          <w:color w:val="00B0F0"/>
          <w:sz w:val="20"/>
        </w:rPr>
        <w:t xml:space="preserve"> с реализацией дисциплины из ФГОС</w:t>
      </w:r>
      <w:r w:rsidRPr="00993E9F">
        <w:rPr>
          <w:i/>
          <w:color w:val="00B0F0"/>
        </w:rPr>
        <w:t xml:space="preserve"> СПО (если указано)</w:t>
      </w:r>
      <w:r>
        <w:rPr>
          <w:i/>
          <w:color w:val="00B0F0"/>
        </w:rPr>
        <w:t xml:space="preserve"> Ненужное удалить</w:t>
      </w:r>
    </w:p>
    <w:p w:rsidR="00BE472D" w:rsidRDefault="00BE472D" w:rsidP="00BE472D">
      <w:pPr>
        <w:pStyle w:val="a6"/>
        <w:spacing w:before="1"/>
        <w:rPr>
          <w:sz w:val="20"/>
        </w:rPr>
      </w:pPr>
    </w:p>
    <w:p w:rsidR="00BE472D" w:rsidRDefault="00BE472D" w:rsidP="00BE472D">
      <w:pPr>
        <w:pStyle w:val="afa"/>
      </w:pPr>
      <w:bookmarkStart w:id="22" w:name="_Toc88825267"/>
      <w:bookmarkStart w:id="23" w:name="_Toc88828242"/>
      <w:r>
        <w:t xml:space="preserve">3.1.1. Оборудование учебного кабинета </w:t>
      </w:r>
      <w:r>
        <w:rPr>
          <w:i/>
        </w:rPr>
        <w:t xml:space="preserve">(лаборатории, мастерской) </w:t>
      </w:r>
      <w:r>
        <w:t xml:space="preserve">и рабочих </w:t>
      </w:r>
      <w:r>
        <w:rPr>
          <w:spacing w:val="-57"/>
        </w:rPr>
        <w:t xml:space="preserve">   </w:t>
      </w:r>
      <w:r>
        <w:t>мест:</w:t>
      </w:r>
      <w:bookmarkEnd w:id="22"/>
      <w:bookmarkEnd w:id="23"/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7475"/>
        <w:gridCol w:w="1608"/>
      </w:tblGrid>
      <w:tr w:rsidR="00BE472D" w:rsidTr="00C702D2">
        <w:trPr>
          <w:trHeight w:val="551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before="133"/>
              <w:ind w:left="173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№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73" w:lineRule="exact"/>
              <w:ind w:left="334" w:right="326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Наименования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объектов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и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материально-технического</w:t>
            </w:r>
          </w:p>
          <w:p w:rsidR="00BE472D" w:rsidRPr="00CE52B3" w:rsidRDefault="00BE472D" w:rsidP="00C702D2">
            <w:pPr>
              <w:pStyle w:val="TableParagraph"/>
              <w:spacing w:line="259" w:lineRule="exact"/>
              <w:ind w:left="335" w:right="324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обеспечения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Примечания</w:t>
            </w: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Кабинет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……………………………….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5.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8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Технические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средства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обучения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6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551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76" w:lineRule="exact"/>
              <w:ind w:left="86" w:right="909" w:firstLine="21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Экранно-звуковые пособия (могут быть в цифровом виде).</w:t>
            </w:r>
            <w:r w:rsidRPr="00CE52B3">
              <w:rPr>
                <w:b/>
                <w:spacing w:val="-57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Программное</w:t>
            </w:r>
            <w:r w:rsidRPr="00CE52B3">
              <w:rPr>
                <w:b/>
                <w:spacing w:val="-1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обеспечение.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4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III.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Печатные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пособия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8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IV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Учебно-методические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материалы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дисциплине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6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7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  <w:tr w:rsidR="00BE472D" w:rsidTr="00C702D2">
        <w:trPr>
          <w:trHeight w:val="275"/>
        </w:trPr>
        <w:tc>
          <w:tcPr>
            <w:tcW w:w="586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VI.</w:t>
            </w:r>
          </w:p>
        </w:tc>
        <w:tc>
          <w:tcPr>
            <w:tcW w:w="7475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Модели,</w:t>
            </w:r>
            <w:r w:rsidRPr="00CE52B3">
              <w:rPr>
                <w:b/>
                <w:spacing w:val="-2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макеты</w:t>
            </w:r>
          </w:p>
        </w:tc>
        <w:tc>
          <w:tcPr>
            <w:tcW w:w="1608" w:type="dxa"/>
            <w:shd w:val="clear" w:color="auto" w:fill="auto"/>
          </w:tcPr>
          <w:p w:rsidR="00BE472D" w:rsidRPr="00CE52B3" w:rsidRDefault="00BE472D" w:rsidP="00C702D2">
            <w:pPr>
              <w:pStyle w:val="TableParagraph"/>
              <w:rPr>
                <w:sz w:val="20"/>
              </w:rPr>
            </w:pPr>
          </w:p>
        </w:tc>
      </w:tr>
    </w:tbl>
    <w:p w:rsidR="00BE472D" w:rsidRDefault="00BE472D" w:rsidP="00BE472D">
      <w:pPr>
        <w:pStyle w:val="5"/>
        <w:spacing w:line="270" w:lineRule="exact"/>
        <w:ind w:left="1676"/>
      </w:pPr>
      <w:r>
        <w:t>Условные</w:t>
      </w:r>
      <w:r>
        <w:rPr>
          <w:spacing w:val="-5"/>
        </w:rPr>
        <w:t xml:space="preserve"> </w:t>
      </w:r>
      <w:r>
        <w:t>обозначения</w:t>
      </w:r>
    </w:p>
    <w:p w:rsidR="00BE472D" w:rsidRDefault="00BE472D" w:rsidP="00BE472D">
      <w:pPr>
        <w:spacing w:line="274" w:lineRule="exact"/>
        <w:ind w:left="260"/>
        <w:rPr>
          <w:i/>
        </w:rPr>
      </w:pPr>
      <w:r>
        <w:rPr>
          <w:b/>
        </w:rPr>
        <w:t>Д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демонстрационный</w:t>
      </w:r>
      <w:r>
        <w:rPr>
          <w:i/>
          <w:spacing w:val="-6"/>
        </w:rPr>
        <w:t xml:space="preserve"> </w:t>
      </w:r>
      <w:r>
        <w:rPr>
          <w:i/>
        </w:rPr>
        <w:t>экземпляр (1</w:t>
      </w:r>
      <w:r>
        <w:rPr>
          <w:i/>
          <w:spacing w:val="-3"/>
        </w:rPr>
        <w:t xml:space="preserve"> </w:t>
      </w:r>
      <w:r>
        <w:rPr>
          <w:i/>
        </w:rPr>
        <w:t>экз.,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специально</w:t>
      </w:r>
      <w:r>
        <w:rPr>
          <w:i/>
          <w:spacing w:val="-3"/>
        </w:rPr>
        <w:t xml:space="preserve"> </w:t>
      </w:r>
      <w:r>
        <w:rPr>
          <w:i/>
        </w:rPr>
        <w:t>оговоренных</w:t>
      </w:r>
      <w:r>
        <w:rPr>
          <w:i/>
          <w:spacing w:val="-3"/>
        </w:rPr>
        <w:t xml:space="preserve"> </w:t>
      </w:r>
      <w:r>
        <w:rPr>
          <w:i/>
        </w:rPr>
        <w:t>случаев);</w:t>
      </w:r>
    </w:p>
    <w:p w:rsidR="00BE472D" w:rsidRDefault="00BE472D" w:rsidP="00BE472D">
      <w:pPr>
        <w:ind w:left="260"/>
        <w:rPr>
          <w:i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полный</w:t>
      </w:r>
      <w:r>
        <w:rPr>
          <w:i/>
          <w:spacing w:val="-2"/>
        </w:rPr>
        <w:t xml:space="preserve"> </w:t>
      </w:r>
      <w:r>
        <w:rPr>
          <w:i/>
        </w:rPr>
        <w:t>комплект</w:t>
      </w:r>
      <w:r>
        <w:rPr>
          <w:i/>
          <w:spacing w:val="-3"/>
        </w:rPr>
        <w:t xml:space="preserve"> </w:t>
      </w:r>
      <w:r>
        <w:rPr>
          <w:i/>
        </w:rPr>
        <w:t>(исходя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реальной</w:t>
      </w:r>
      <w:r>
        <w:rPr>
          <w:i/>
          <w:spacing w:val="-2"/>
        </w:rPr>
        <w:t xml:space="preserve"> </w:t>
      </w:r>
      <w:r>
        <w:rPr>
          <w:i/>
        </w:rPr>
        <w:t>наполняемости</w:t>
      </w:r>
      <w:r>
        <w:rPr>
          <w:i/>
          <w:spacing w:val="-2"/>
        </w:rPr>
        <w:t xml:space="preserve"> </w:t>
      </w:r>
      <w:r>
        <w:rPr>
          <w:i/>
        </w:rPr>
        <w:t>группы);</w:t>
      </w:r>
    </w:p>
    <w:p w:rsidR="00BE472D" w:rsidRDefault="00BE472D" w:rsidP="00BE472D">
      <w:pPr>
        <w:ind w:left="260" w:right="697"/>
        <w:rPr>
          <w:i/>
        </w:rPr>
      </w:pPr>
      <w:r>
        <w:rPr>
          <w:b/>
        </w:rPr>
        <w:t>Ф</w:t>
      </w:r>
      <w:r>
        <w:rPr>
          <w:b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i/>
        </w:rPr>
        <w:t>комплект</w:t>
      </w:r>
      <w:r>
        <w:rPr>
          <w:i/>
          <w:spacing w:val="15"/>
        </w:rPr>
        <w:t xml:space="preserve"> </w:t>
      </w:r>
      <w:r>
        <w:rPr>
          <w:i/>
        </w:rPr>
        <w:t>для</w:t>
      </w:r>
      <w:r>
        <w:rPr>
          <w:i/>
          <w:spacing w:val="13"/>
        </w:rPr>
        <w:t xml:space="preserve"> </w:t>
      </w:r>
      <w:r>
        <w:rPr>
          <w:i/>
        </w:rPr>
        <w:t>фронтальной</w:t>
      </w:r>
      <w:r>
        <w:rPr>
          <w:i/>
          <w:spacing w:val="15"/>
        </w:rPr>
        <w:t xml:space="preserve"> </w:t>
      </w:r>
      <w:r>
        <w:rPr>
          <w:i/>
        </w:rPr>
        <w:t>работы</w:t>
      </w:r>
      <w:r>
        <w:rPr>
          <w:i/>
          <w:spacing w:val="15"/>
        </w:rPr>
        <w:t xml:space="preserve"> </w:t>
      </w:r>
      <w:r>
        <w:rPr>
          <w:i/>
        </w:rPr>
        <w:t>(примерно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3"/>
        </w:rPr>
        <w:t xml:space="preserve"> </w:t>
      </w:r>
      <w:r>
        <w:rPr>
          <w:i/>
        </w:rPr>
        <w:t>два</w:t>
      </w:r>
      <w:r>
        <w:rPr>
          <w:i/>
          <w:spacing w:val="15"/>
        </w:rPr>
        <w:t xml:space="preserve"> </w:t>
      </w:r>
      <w:r>
        <w:rPr>
          <w:i/>
        </w:rPr>
        <w:t>раза</w:t>
      </w:r>
      <w:r>
        <w:rPr>
          <w:i/>
          <w:spacing w:val="15"/>
        </w:rPr>
        <w:t xml:space="preserve"> </w:t>
      </w:r>
      <w:r>
        <w:rPr>
          <w:i/>
        </w:rPr>
        <w:t>меньше,</w:t>
      </w:r>
      <w:r>
        <w:rPr>
          <w:i/>
          <w:spacing w:val="15"/>
        </w:rPr>
        <w:t xml:space="preserve"> </w:t>
      </w:r>
      <w:r>
        <w:rPr>
          <w:i/>
        </w:rPr>
        <w:t>чем</w:t>
      </w:r>
      <w:r>
        <w:rPr>
          <w:i/>
          <w:spacing w:val="14"/>
        </w:rPr>
        <w:t xml:space="preserve"> </w:t>
      </w:r>
      <w:r>
        <w:rPr>
          <w:i/>
        </w:rPr>
        <w:t>полный</w:t>
      </w:r>
      <w:r>
        <w:rPr>
          <w:i/>
          <w:spacing w:val="15"/>
        </w:rPr>
        <w:t xml:space="preserve"> </w:t>
      </w:r>
      <w:r>
        <w:rPr>
          <w:i/>
        </w:rPr>
        <w:t>комплект,</w:t>
      </w:r>
      <w:r>
        <w:rPr>
          <w:i/>
          <w:spacing w:val="-57"/>
        </w:rPr>
        <w:t xml:space="preserve"> </w:t>
      </w:r>
      <w:r>
        <w:rPr>
          <w:i/>
        </w:rPr>
        <w:t>то</w:t>
      </w:r>
      <w:r>
        <w:rPr>
          <w:i/>
          <w:spacing w:val="-2"/>
        </w:rPr>
        <w:t xml:space="preserve"> </w:t>
      </w:r>
      <w:r>
        <w:rPr>
          <w:i/>
        </w:rPr>
        <w:t>есть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менее</w:t>
      </w:r>
      <w:r>
        <w:rPr>
          <w:i/>
          <w:spacing w:val="-2"/>
        </w:rPr>
        <w:t xml:space="preserve"> </w:t>
      </w:r>
      <w:r>
        <w:rPr>
          <w:i/>
        </w:rPr>
        <w:t>1 экз.</w:t>
      </w:r>
      <w:r>
        <w:rPr>
          <w:i/>
          <w:spacing w:val="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двух</w:t>
      </w:r>
      <w:r>
        <w:rPr>
          <w:i/>
          <w:spacing w:val="-1"/>
        </w:rPr>
        <w:t xml:space="preserve"> </w:t>
      </w:r>
      <w:r>
        <w:rPr>
          <w:i/>
        </w:rPr>
        <w:t>обучающихся);</w:t>
      </w:r>
    </w:p>
    <w:p w:rsidR="00BE472D" w:rsidRDefault="00BE472D" w:rsidP="00BE472D">
      <w:pPr>
        <w:ind w:left="260" w:right="952"/>
        <w:rPr>
          <w:i/>
        </w:rPr>
      </w:pPr>
      <w:r>
        <w:rPr>
          <w:b/>
        </w:rPr>
        <w:t>П</w:t>
      </w:r>
      <w:r>
        <w:rPr>
          <w:b/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i/>
        </w:rPr>
        <w:t>комплект,</w:t>
      </w:r>
      <w:r>
        <w:rPr>
          <w:i/>
          <w:spacing w:val="39"/>
        </w:rPr>
        <w:t xml:space="preserve"> </w:t>
      </w:r>
      <w:r>
        <w:rPr>
          <w:i/>
        </w:rPr>
        <w:t>необходимый</w:t>
      </w:r>
      <w:r>
        <w:rPr>
          <w:i/>
          <w:spacing w:val="39"/>
        </w:rPr>
        <w:t xml:space="preserve"> </w:t>
      </w:r>
      <w:r>
        <w:rPr>
          <w:i/>
        </w:rPr>
        <w:t>для</w:t>
      </w:r>
      <w:r>
        <w:rPr>
          <w:i/>
          <w:spacing w:val="38"/>
        </w:rPr>
        <w:t xml:space="preserve"> </w:t>
      </w:r>
      <w:r>
        <w:rPr>
          <w:i/>
        </w:rPr>
        <w:t>практической</w:t>
      </w:r>
      <w:r>
        <w:rPr>
          <w:i/>
          <w:spacing w:val="40"/>
        </w:rPr>
        <w:t xml:space="preserve"> </w:t>
      </w:r>
      <w:r>
        <w:rPr>
          <w:i/>
        </w:rPr>
        <w:t>работы</w:t>
      </w:r>
      <w:r>
        <w:rPr>
          <w:i/>
          <w:spacing w:val="42"/>
        </w:rPr>
        <w:t xml:space="preserve"> </w:t>
      </w:r>
      <w:r>
        <w:rPr>
          <w:i/>
        </w:rPr>
        <w:t>в</w:t>
      </w:r>
      <w:r>
        <w:rPr>
          <w:i/>
          <w:spacing w:val="38"/>
        </w:rPr>
        <w:t xml:space="preserve"> </w:t>
      </w:r>
      <w:r>
        <w:rPr>
          <w:i/>
        </w:rPr>
        <w:t>группах,</w:t>
      </w:r>
      <w:r>
        <w:rPr>
          <w:i/>
          <w:spacing w:val="39"/>
        </w:rPr>
        <w:t xml:space="preserve"> </w:t>
      </w:r>
      <w:r>
        <w:rPr>
          <w:i/>
        </w:rPr>
        <w:t>насчитывающих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-57"/>
        </w:rPr>
        <w:t xml:space="preserve"> </w:t>
      </w:r>
      <w:r>
        <w:rPr>
          <w:i/>
        </w:rPr>
        <w:t>несколько</w:t>
      </w:r>
      <w:r>
        <w:rPr>
          <w:i/>
          <w:spacing w:val="-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(6-7 экз.).</w:t>
      </w:r>
    </w:p>
    <w:p w:rsidR="0065522C" w:rsidRPr="0065522C" w:rsidRDefault="0065522C" w:rsidP="00BE472D">
      <w:pPr>
        <w:pStyle w:val="2222"/>
      </w:pPr>
    </w:p>
    <w:p w:rsidR="00F2214E" w:rsidRPr="006F2DEE" w:rsidRDefault="00F2214E" w:rsidP="006F2DEE"/>
    <w:p w:rsidR="0065522C" w:rsidRDefault="0065522C" w:rsidP="0065522C">
      <w:pPr>
        <w:pStyle w:val="11111"/>
        <w:rPr>
          <w:szCs w:val="24"/>
        </w:rPr>
      </w:pPr>
      <w:bookmarkStart w:id="24" w:name="_Toc88204342"/>
      <w:bookmarkStart w:id="25" w:name="_Toc88828243"/>
      <w:r>
        <w:lastRenderedPageBreak/>
        <w:t>3.2. Информационное обеспечение реализации программы</w:t>
      </w:r>
      <w:bookmarkEnd w:id="24"/>
      <w:bookmarkEnd w:id="25"/>
    </w:p>
    <w:p w:rsidR="0065522C" w:rsidRDefault="0065522C" w:rsidP="0065522C">
      <w:pPr>
        <w:spacing w:line="360" w:lineRule="auto"/>
        <w:ind w:firstLine="720"/>
        <w:jc w:val="both"/>
        <w:rPr>
          <w:bCs/>
        </w:rPr>
      </w:pPr>
    </w:p>
    <w:p w:rsidR="0065522C" w:rsidRDefault="0065522C" w:rsidP="0065522C">
      <w:pPr>
        <w:spacing w:line="360" w:lineRule="auto"/>
        <w:ind w:firstLine="720"/>
        <w:jc w:val="both"/>
        <w:rPr>
          <w:bCs/>
        </w:rPr>
      </w:pPr>
      <w:r>
        <w:rPr>
          <w:bCs/>
        </w:rPr>
        <w:t>Для реализации программы библиотечный фонд образовательной организации имеет п</w:t>
      </w:r>
      <w: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5522C" w:rsidRDefault="0065522C" w:rsidP="0065522C"/>
    <w:p w:rsidR="0065522C" w:rsidRDefault="0065522C" w:rsidP="0065522C"/>
    <w:p w:rsidR="0065522C" w:rsidRPr="00AF2202" w:rsidRDefault="0065522C" w:rsidP="00AF2202">
      <w:pPr>
        <w:pStyle w:val="2222"/>
        <w:jc w:val="center"/>
      </w:pPr>
      <w:bookmarkStart w:id="26" w:name="_Toc88204343"/>
      <w:bookmarkStart w:id="27" w:name="_Toc88828244"/>
      <w:r>
        <w:t>3.2.1 Основные печатные издания</w:t>
      </w:r>
      <w:bookmarkEnd w:id="26"/>
      <w:bookmarkEnd w:id="27"/>
    </w:p>
    <w:p w:rsidR="00AF2202" w:rsidRDefault="00AF2202" w:rsidP="00AF2202">
      <w:pPr>
        <w:spacing w:line="360" w:lineRule="auto"/>
        <w:ind w:firstLine="708"/>
        <w:jc w:val="both"/>
        <w:rPr>
          <w:b/>
          <w:i/>
          <w:color w:val="00B0F0"/>
        </w:rPr>
      </w:pPr>
      <w:r>
        <w:rPr>
          <w:i/>
          <w:color w:val="00B0F0"/>
        </w:rPr>
        <w:t xml:space="preserve">Основные и дополнительные источники – это учебники и учебные пособия. </w:t>
      </w:r>
      <w:r w:rsidRPr="0093176C">
        <w:rPr>
          <w:i/>
          <w:color w:val="00B0F0"/>
        </w:rPr>
        <w:t>Литерат</w:t>
      </w:r>
      <w:r>
        <w:rPr>
          <w:i/>
          <w:color w:val="00B0F0"/>
        </w:rPr>
        <w:t>ура должна быть не старше 5 лет.</w:t>
      </w:r>
    </w:p>
    <w:p w:rsidR="00AF2202" w:rsidRPr="002161C2" w:rsidRDefault="00AF2202" w:rsidP="00AF2202">
      <w:pPr>
        <w:spacing w:line="360" w:lineRule="auto"/>
        <w:ind w:firstLine="720"/>
        <w:jc w:val="both"/>
        <w:rPr>
          <w:sz w:val="28"/>
          <w:szCs w:val="28"/>
        </w:rPr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3C2E6C">
        <w:t xml:space="preserve">Важенин, А.Г. Обществознание для профессий и специальностей технического, естественно-научного, гуманитарного профилей / А.Г. Важенин. – М. : </w:t>
      </w:r>
      <w:r>
        <w:t>Академия</w:t>
      </w:r>
      <w:r w:rsidRPr="003C2E6C">
        <w:t>, 2021. – 528 с.</w:t>
      </w:r>
      <w:r>
        <w:t xml:space="preserve"> </w:t>
      </w:r>
    </w:p>
    <w:p w:rsidR="0065522C" w:rsidRDefault="0065522C" w:rsidP="0065522C">
      <w:pPr>
        <w:jc w:val="center"/>
        <w:rPr>
          <w:b/>
          <w:sz w:val="28"/>
          <w:szCs w:val="28"/>
        </w:rPr>
      </w:pPr>
    </w:p>
    <w:p w:rsidR="0065522C" w:rsidRDefault="0065522C" w:rsidP="0065522C">
      <w:pPr>
        <w:pStyle w:val="2222"/>
        <w:jc w:val="center"/>
        <w:rPr>
          <w:szCs w:val="24"/>
        </w:rPr>
      </w:pPr>
      <w:bookmarkStart w:id="28" w:name="_Toc84501297"/>
      <w:bookmarkStart w:id="29" w:name="_Toc85722584"/>
      <w:bookmarkStart w:id="30" w:name="_Toc88204344"/>
      <w:bookmarkStart w:id="31" w:name="_Toc88828245"/>
      <w:r>
        <w:t>3.2.2. Основные электронные источники</w:t>
      </w:r>
      <w:bookmarkEnd w:id="28"/>
      <w:bookmarkEnd w:id="29"/>
      <w:bookmarkEnd w:id="30"/>
      <w:bookmarkEnd w:id="31"/>
    </w:p>
    <w:p w:rsidR="00AF2202" w:rsidRPr="0093176C" w:rsidRDefault="00AF2202" w:rsidP="00AF2202">
      <w:pPr>
        <w:rPr>
          <w:i/>
        </w:rPr>
      </w:pPr>
      <w:r w:rsidRPr="0093176C">
        <w:rPr>
          <w:b/>
          <w:i/>
          <w:color w:val="00B0F0"/>
        </w:rPr>
        <w:t xml:space="preserve">(вставить ссылку на учебники и учебные пособия, </w:t>
      </w:r>
      <w:r w:rsidRPr="0093176C">
        <w:rPr>
          <w:i/>
          <w:color w:val="00B0F0"/>
        </w:rPr>
        <w:t>(</w:t>
      </w:r>
      <w:r>
        <w:rPr>
          <w:i/>
        </w:rPr>
        <w:t xml:space="preserve"> </w:t>
      </w:r>
      <w:r>
        <w:rPr>
          <w:i/>
          <w:color w:val="C00000"/>
        </w:rPr>
        <w:t>не ссылку на библиотеку!</w:t>
      </w:r>
      <w:r w:rsidRPr="0093176C">
        <w:rPr>
          <w:i/>
          <w:color w:val="00B0F0"/>
        </w:rPr>
        <w:t>)</w:t>
      </w:r>
    </w:p>
    <w:p w:rsidR="00AF2202" w:rsidRDefault="00AF2202" w:rsidP="00AF2202">
      <w:pPr>
        <w:ind w:firstLine="708"/>
        <w:rPr>
          <w:b/>
          <w:i/>
          <w:color w:val="00B0F0"/>
        </w:rPr>
      </w:pPr>
    </w:p>
    <w:p w:rsidR="00AF2202" w:rsidRPr="00ED449A" w:rsidRDefault="00AF2202" w:rsidP="00AF2202">
      <w:pPr>
        <w:ind w:firstLine="708"/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ED449A">
        <w:t>Единая коллекция цифровых образовательных ресурсов: [Электронный ресурс]. – Режим доступа: http://school-collection.edu.ru/</w:t>
      </w:r>
    </w:p>
    <w:p w:rsidR="0065522C" w:rsidRDefault="00AF2202" w:rsidP="00AF2202">
      <w:pPr>
        <w:tabs>
          <w:tab w:val="left" w:pos="6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16DD" w:rsidRPr="00AF2202" w:rsidRDefault="0065522C" w:rsidP="00AF2202">
      <w:pPr>
        <w:pStyle w:val="2222"/>
        <w:jc w:val="center"/>
        <w:rPr>
          <w:szCs w:val="24"/>
        </w:rPr>
      </w:pPr>
      <w:bookmarkStart w:id="32" w:name="_Toc84501298"/>
      <w:bookmarkStart w:id="33" w:name="_Toc85722585"/>
      <w:bookmarkStart w:id="34" w:name="_Toc88204345"/>
      <w:bookmarkStart w:id="35" w:name="_Toc88828246"/>
      <w:r>
        <w:t>3.2.3. Дополнительные источники</w:t>
      </w:r>
      <w:bookmarkEnd w:id="32"/>
      <w:bookmarkEnd w:id="33"/>
      <w:bookmarkEnd w:id="34"/>
      <w:bookmarkEnd w:id="35"/>
    </w:p>
    <w:p w:rsidR="00AF6782" w:rsidRPr="006F2DEE" w:rsidRDefault="00AF6782" w:rsidP="006F2DEE"/>
    <w:p w:rsidR="004303CA" w:rsidRPr="006F2DEE" w:rsidRDefault="004303CA" w:rsidP="006F2DEE"/>
    <w:p w:rsidR="00AF6782" w:rsidRPr="006F2DEE" w:rsidRDefault="00AF6782" w:rsidP="0065522C">
      <w:pPr>
        <w:pStyle w:val="2222"/>
        <w:jc w:val="center"/>
      </w:pPr>
      <w:bookmarkStart w:id="36" w:name="_Toc527549857"/>
      <w:bookmarkStart w:id="37" w:name="_Toc88828247"/>
      <w:r w:rsidRPr="006F2DEE">
        <w:t>3.3. Организация образовательного процесса</w:t>
      </w:r>
      <w:bookmarkEnd w:id="36"/>
      <w:bookmarkEnd w:id="37"/>
      <w:r w:rsidR="00115B81">
        <w:t xml:space="preserve"> </w:t>
      </w:r>
    </w:p>
    <w:p w:rsidR="00307288" w:rsidRPr="006F2DEE" w:rsidRDefault="00307288" w:rsidP="00115B81">
      <w:pPr>
        <w:ind w:firstLine="708"/>
        <w:jc w:val="both"/>
      </w:pPr>
      <w:r w:rsidRPr="006F2DEE">
        <w:t>Освоение обучающимися профессионального модуля должно проходить в условиях созданной образовательной среды как в учебном заведении, так и в организациях соответствующих профилю специальности.</w:t>
      </w:r>
    </w:p>
    <w:p w:rsidR="00B416DD" w:rsidRPr="006F2DEE" w:rsidRDefault="00B416DD" w:rsidP="0065522C">
      <w:pPr>
        <w:jc w:val="both"/>
      </w:pPr>
      <w:r w:rsidRPr="006F2DEE">
        <w:t>Изучение следующих общепрофессиональных дисциплин  …, должно  предшествовать освоению данного модуля или изучается параллельно</w:t>
      </w:r>
    </w:p>
    <w:p w:rsidR="00307288" w:rsidRPr="006F2DEE" w:rsidRDefault="00307288" w:rsidP="0065522C">
      <w:pPr>
        <w:jc w:val="both"/>
      </w:pPr>
      <w:r w:rsidRPr="006F2DEE">
        <w:t xml:space="preserve">Преподавание МДК модуля должно носить практическую направленность. В процессе практических занятий студенты закрепляют и углубляют теоретические знания, приобретают необходимые профессиональные  умения и навыки. </w:t>
      </w:r>
    </w:p>
    <w:p w:rsidR="00307288" w:rsidRPr="006F2DEE" w:rsidRDefault="00307288" w:rsidP="0065522C">
      <w:pPr>
        <w:jc w:val="both"/>
      </w:pPr>
      <w:r w:rsidRPr="006F2DEE">
        <w:t xml:space="preserve">Изучение профессионального модуля предусматривает прохождение студентами учебной и производственной практик в стенах колледжа и на </w:t>
      </w:r>
      <w:r w:rsidR="00855284" w:rsidRPr="006F2DEE">
        <w:t>…</w:t>
      </w:r>
      <w:r w:rsidRPr="006F2DEE">
        <w:t xml:space="preserve"> предприятиях.</w:t>
      </w:r>
    </w:p>
    <w:p w:rsidR="00B416DD" w:rsidRPr="006F2DEE" w:rsidRDefault="00B416DD" w:rsidP="0065522C">
      <w:pPr>
        <w:jc w:val="both"/>
      </w:pPr>
      <w:r w:rsidRPr="006F2DEE">
        <w:t>Обязательным условием допуска к производственной практике в рамках профессионального модуля «____________________________» является освоение программы учебной практики модуля «__________________________________________________________»</w:t>
      </w:r>
    </w:p>
    <w:p w:rsidR="00B416DD" w:rsidRPr="006F2DEE" w:rsidRDefault="00B416DD" w:rsidP="006F2DEE"/>
    <w:p w:rsidR="00AF6782" w:rsidRPr="00115B81" w:rsidRDefault="00AF6782" w:rsidP="0065522C">
      <w:pPr>
        <w:pStyle w:val="2222"/>
        <w:jc w:val="center"/>
        <w:rPr>
          <w:color w:val="FF0000"/>
        </w:rPr>
      </w:pPr>
      <w:bookmarkStart w:id="38" w:name="_Toc527549858"/>
      <w:bookmarkStart w:id="39" w:name="_Toc88828248"/>
      <w:r w:rsidRPr="0065522C">
        <w:t>3.4. Кадровое обеспечение образовательного процесса</w:t>
      </w:r>
      <w:bookmarkEnd w:id="38"/>
      <w:bookmarkEnd w:id="39"/>
      <w:r w:rsidR="00115B81" w:rsidRPr="00115B81">
        <w:t xml:space="preserve"> </w:t>
      </w:r>
    </w:p>
    <w:p w:rsidR="00AF6782" w:rsidRDefault="00AF6782" w:rsidP="000B2A33">
      <w:pPr>
        <w:ind w:firstLine="708"/>
        <w:jc w:val="both"/>
      </w:pPr>
      <w:r w:rsidRPr="006F2DEE">
        <w:t xml:space="preserve">Требования к квалификации педагогических кадров, обеспечивающих обучение по междисциплинарному курсу (курсам): </w:t>
      </w:r>
      <w:r w:rsidR="000B2A33">
        <w:t>среднее профессиональное или высшее образование</w:t>
      </w:r>
      <w:r w:rsidR="00307288" w:rsidRPr="006F2DEE">
        <w:t xml:space="preserve">, соответствующего профилю модуля </w:t>
      </w:r>
      <w:r w:rsidR="00855284" w:rsidRPr="006F2DEE">
        <w:t>…</w:t>
      </w:r>
      <w:r w:rsidR="00307288" w:rsidRPr="006F2DEE">
        <w:t xml:space="preserve">. </w:t>
      </w:r>
    </w:p>
    <w:p w:rsidR="000B2A33" w:rsidRDefault="000B2A33" w:rsidP="000B2A33">
      <w:pPr>
        <w:ind w:firstLine="708"/>
        <w:jc w:val="both"/>
      </w:pPr>
      <w:r>
        <w:t>Мастера производственного обучения должны иметь на 1 - 2 разряда по профессии рабочего выше, чем предусмотрено ФГОС СПО для выпускников.</w:t>
      </w:r>
    </w:p>
    <w:p w:rsidR="000B2A33" w:rsidRDefault="000B2A33" w:rsidP="000B2A33">
      <w:pPr>
        <w:ind w:firstLine="708"/>
        <w:jc w:val="both"/>
      </w:pPr>
      <w:r>
        <w:t>Опыт деятельности в организациях соответствующей профессиональной сферы является обязательным.</w:t>
      </w:r>
    </w:p>
    <w:p w:rsidR="000B2A33" w:rsidRPr="006F2DEE" w:rsidRDefault="000B2A33" w:rsidP="000B2A33">
      <w:pPr>
        <w:ind w:firstLine="708"/>
        <w:jc w:val="both"/>
      </w:pPr>
      <w:r>
        <w:t xml:space="preserve">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7975" w:rsidRDefault="00FC7975" w:rsidP="006F2DEE"/>
    <w:p w:rsidR="00AF2202" w:rsidRDefault="00AF2202" w:rsidP="00AF2202">
      <w:pPr>
        <w:sectPr w:rsidR="00AF2202" w:rsidSect="00C71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82" w:rsidRPr="006F2DEE" w:rsidRDefault="00AF6782" w:rsidP="0065522C">
      <w:pPr>
        <w:pStyle w:val="11111"/>
      </w:pPr>
      <w:bookmarkStart w:id="40" w:name="_Toc527549859"/>
      <w:bookmarkStart w:id="41" w:name="_Toc88828249"/>
      <w:r w:rsidRPr="006F2DEE">
        <w:lastRenderedPageBreak/>
        <w:t>4. КОНТРОЛЬ И ОЦЕНКА РЕЗУЛЬТАТОВ ОСВОЕНИЯ ПРОФЕССИОНАЛЬНОГО МОДУЛЯ (ВИДА ДЕЯТЕЛЬНОСТИ)</w:t>
      </w:r>
      <w:bookmarkEnd w:id="40"/>
      <w:bookmarkEnd w:id="41"/>
    </w:p>
    <w:p w:rsidR="00AF6782" w:rsidRPr="006F2DEE" w:rsidRDefault="00AF6782" w:rsidP="006F2DEE"/>
    <w:p w:rsidR="00C10CD6" w:rsidRPr="0068208A" w:rsidRDefault="00C10CD6" w:rsidP="00C10CD6"/>
    <w:p w:rsidR="00C10CD6" w:rsidRPr="004C1619" w:rsidRDefault="00C10CD6" w:rsidP="00C10CD6">
      <w:pPr>
        <w:widowControl w:val="0"/>
        <w:suppressAutoHyphens/>
        <w:ind w:firstLine="720"/>
        <w:jc w:val="both"/>
      </w:pPr>
      <w:r w:rsidRPr="004C1619">
        <w:t xml:space="preserve">Контроль и оценка результатов освоения профессионального модуля включает текущий и промежуточный контроль. </w:t>
      </w:r>
    </w:p>
    <w:p w:rsidR="00C10CD6" w:rsidRPr="004C1619" w:rsidRDefault="00C10CD6" w:rsidP="00C10CD6">
      <w:pPr>
        <w:widowControl w:val="0"/>
        <w:suppressAutoHyphens/>
        <w:ind w:firstLine="720"/>
        <w:jc w:val="both"/>
      </w:pPr>
      <w:r w:rsidRPr="004C1619">
        <w:t>Формы и методы текущего контроля и промежуточной аттестации по профессиональному модулю доводя</w:t>
      </w:r>
      <w:r>
        <w:t xml:space="preserve">тся до сведения обучающихся до </w:t>
      </w:r>
      <w:r w:rsidRPr="004C1619">
        <w:t xml:space="preserve">начала обучения по основной профессиональной образовательной программе. </w:t>
      </w:r>
    </w:p>
    <w:p w:rsidR="00C10CD6" w:rsidRPr="00AF2202" w:rsidRDefault="00C10CD6" w:rsidP="00AF2202">
      <w:pPr>
        <w:spacing w:line="360" w:lineRule="auto"/>
        <w:ind w:firstLine="720"/>
        <w:jc w:val="both"/>
        <w:rPr>
          <w:bCs/>
        </w:rPr>
      </w:pPr>
      <w:r w:rsidRPr="004C1619">
        <w:t xml:space="preserve">Текущий контроль индивидуальных образовательных достижений – демонстрируемых обучающимися знаний, умений и навыков проводится преподавателем в процессе </w:t>
      </w:r>
      <w:r w:rsidR="00AF2202">
        <w:t xml:space="preserve">проведения </w:t>
      </w:r>
      <w:r w:rsidR="00AF2202" w:rsidRPr="00473AB8">
        <w:rPr>
          <w:color w:val="00B0F0"/>
        </w:rPr>
        <w:t>(</w:t>
      </w:r>
      <w:r w:rsidR="00AF2202" w:rsidRPr="00473AB8">
        <w:rPr>
          <w:i/>
          <w:color w:val="00B0F0"/>
        </w:rPr>
        <w:t xml:space="preserve">например: практических занятий, лабораторных занятий, тестирования, устных </w:t>
      </w:r>
      <w:r w:rsidR="00AF2202">
        <w:rPr>
          <w:i/>
          <w:color w:val="00B0F0"/>
        </w:rPr>
        <w:t xml:space="preserve">опросов, контрольных работ и др. Т.е. </w:t>
      </w:r>
      <w:r w:rsidR="00AF2202" w:rsidRPr="006B71CE">
        <w:rPr>
          <w:i/>
          <w:color w:val="00B0F0"/>
        </w:rPr>
        <w:t>вставить формы и методы контроля и оценки результатов обучения (кратко из таблицы ниже).</w:t>
      </w:r>
    </w:p>
    <w:p w:rsidR="00C10CD6" w:rsidRDefault="00C10CD6" w:rsidP="00C10CD6">
      <w:pPr>
        <w:widowControl w:val="0"/>
        <w:suppressAutoHyphens/>
        <w:ind w:firstLine="720"/>
        <w:jc w:val="both"/>
      </w:pPr>
      <w:r w:rsidRPr="004C1619">
        <w:rPr>
          <w:spacing w:val="-3"/>
        </w:rPr>
        <w:t xml:space="preserve">Обучение по профессиональному модулю завершается промежуточной аттестацией в форме </w:t>
      </w:r>
      <w:r w:rsidR="00AF2202" w:rsidRPr="00AF2202">
        <w:rPr>
          <w:color w:val="00B0F0"/>
          <w:spacing w:val="-3"/>
        </w:rPr>
        <w:t>дифференцированного</w:t>
      </w:r>
      <w:r w:rsidR="00AF2202">
        <w:rPr>
          <w:spacing w:val="-3"/>
        </w:rPr>
        <w:t xml:space="preserve"> </w:t>
      </w:r>
      <w:r w:rsidRPr="00AF2202">
        <w:rPr>
          <w:color w:val="00B0F0"/>
          <w:spacing w:val="-3"/>
        </w:rPr>
        <w:t>зачета/ экзамена</w:t>
      </w:r>
      <w:r w:rsidRPr="004C1619">
        <w:rPr>
          <w:spacing w:val="-3"/>
        </w:rPr>
        <w:t xml:space="preserve">, включающего выполнение практического задания. </w:t>
      </w:r>
    </w:p>
    <w:p w:rsidR="00AF6782" w:rsidRPr="006F2DEE" w:rsidRDefault="00AF6782" w:rsidP="006F2DEE"/>
    <w:tbl>
      <w:tblPr>
        <w:tblW w:w="15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5084"/>
        <w:gridCol w:w="5085"/>
      </w:tblGrid>
      <w:tr w:rsidR="00FC7975" w:rsidRPr="006F2DEE" w:rsidTr="00FC7975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75" w:rsidRDefault="00FC7975" w:rsidP="0065522C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FC7975" w:rsidRPr="006F2DEE" w:rsidRDefault="00FC7975" w:rsidP="0065522C">
            <w:r>
              <w:rPr>
                <w:b/>
              </w:rPr>
              <w:t>(освоенные общие и профессиональные компетенции)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Default="00FC7975" w:rsidP="00FC7975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FC7975" w:rsidRDefault="00FC7975" w:rsidP="00FC7975">
            <w:pPr>
              <w:rPr>
                <w:b/>
              </w:rPr>
            </w:pPr>
            <w:r>
              <w:rPr>
                <w:b/>
              </w:rPr>
              <w:t>(освоенные умения, знания и практический опыт)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C7975" w:rsidRPr="006F2DEE" w:rsidTr="00FC7975">
        <w:trPr>
          <w:trHeight w:val="56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>
            <w:r>
              <w:t>ПК 1.1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02" w:rsidRPr="00AF2202" w:rsidRDefault="00AF2202" w:rsidP="00AF2202">
            <w:pPr>
              <w:pStyle w:val="afd"/>
              <w:rPr>
                <w:b/>
                <w:color w:val="00B0F0"/>
                <w:sz w:val="24"/>
                <w:szCs w:val="24"/>
              </w:rPr>
            </w:pPr>
            <w:r w:rsidRPr="00AF2202">
              <w:rPr>
                <w:b/>
                <w:color w:val="00B0F0"/>
                <w:sz w:val="24"/>
                <w:szCs w:val="24"/>
              </w:rPr>
              <w:t>Вставить П</w:t>
            </w:r>
            <w:r>
              <w:rPr>
                <w:b/>
                <w:color w:val="00B0F0"/>
                <w:sz w:val="24"/>
                <w:szCs w:val="24"/>
              </w:rPr>
              <w:t>рактический опыт</w:t>
            </w:r>
            <w:r w:rsidRPr="00AF2202">
              <w:rPr>
                <w:b/>
                <w:color w:val="00B0F0"/>
                <w:sz w:val="24"/>
                <w:szCs w:val="24"/>
              </w:rPr>
              <w:t>, знания и умения из п.1.2, (соотнести с ПК и ОК)</w:t>
            </w:r>
          </w:p>
          <w:p w:rsidR="00FC7975" w:rsidRDefault="00FC7975" w:rsidP="0065522C">
            <w:pPr>
              <w:rPr>
                <w:b/>
                <w:i/>
                <w:color w:val="00B0F0"/>
                <w:u w:val="singl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Default="00FC7975" w:rsidP="0065522C">
            <w:pPr>
              <w:rPr>
                <w:b/>
                <w:i/>
                <w:color w:val="00B0F0"/>
                <w:u w:val="single"/>
              </w:rPr>
            </w:pPr>
            <w:r>
              <w:rPr>
                <w:b/>
                <w:i/>
                <w:color w:val="00B0F0"/>
                <w:u w:val="single"/>
              </w:rPr>
              <w:t>Где проверяются ПК и ОК?</w:t>
            </w:r>
          </w:p>
          <w:p w:rsidR="00AF2202" w:rsidRPr="00993E9F" w:rsidRDefault="00AF2202" w:rsidP="00AF2202">
            <w:pPr>
              <w:spacing w:line="360" w:lineRule="auto"/>
              <w:jc w:val="both"/>
              <w:rPr>
                <w:b/>
                <w:i/>
                <w:color w:val="FF0000"/>
                <w:u w:val="single"/>
              </w:rPr>
            </w:pPr>
            <w:r w:rsidRPr="00993E9F">
              <w:rPr>
                <w:b/>
                <w:i/>
                <w:color w:val="FF0000"/>
                <w:u w:val="single"/>
              </w:rPr>
              <w:t xml:space="preserve">Например: </w:t>
            </w:r>
          </w:p>
          <w:p w:rsidR="00AF2202" w:rsidRDefault="00AF2202" w:rsidP="00AF2202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Практическое занятие №1 «….»</w:t>
            </w:r>
          </w:p>
          <w:p w:rsidR="00AF2202" w:rsidRDefault="00AF2202" w:rsidP="00AF2202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Устный опрос по теме «…»</w:t>
            </w:r>
          </w:p>
          <w:p w:rsidR="00AF2202" w:rsidRDefault="00AF2202" w:rsidP="00AF2202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Тестирование по теме «…»</w:t>
            </w:r>
          </w:p>
          <w:p w:rsidR="00AF2202" w:rsidRDefault="00AF2202" w:rsidP="00AF2202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Контрольная работа по теме «…»</w:t>
            </w:r>
          </w:p>
          <w:p w:rsidR="00AF2202" w:rsidRPr="006F2DEE" w:rsidRDefault="00AF2202" w:rsidP="00AF2202">
            <w:r>
              <w:rPr>
                <w:b/>
                <w:color w:val="00B0F0"/>
              </w:rPr>
              <w:t>И др.</w:t>
            </w:r>
          </w:p>
        </w:tc>
      </w:tr>
      <w:tr w:rsidR="00FC7975" w:rsidRPr="006F2DEE" w:rsidTr="00FC7975">
        <w:trPr>
          <w:trHeight w:val="28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5522C">
            <w:r>
              <w:t>ПК 2.2.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</w:tr>
      <w:tr w:rsidR="00FC7975" w:rsidRPr="006F2DEE" w:rsidTr="00FC7975">
        <w:trPr>
          <w:trHeight w:val="26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Default="00FC7975" w:rsidP="0065522C">
            <w:r>
              <w:t>ОК 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</w:tr>
      <w:tr w:rsidR="00FC7975" w:rsidRPr="006F2DEE" w:rsidTr="00FC7975">
        <w:trPr>
          <w:trHeight w:val="289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Default="00FC7975" w:rsidP="0065522C">
            <w:r>
              <w:t>ОК 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</w:tr>
      <w:tr w:rsidR="00FC7975" w:rsidRPr="006F2DEE" w:rsidTr="00FC7975">
        <w:trPr>
          <w:trHeight w:val="154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>
            <w:r>
              <w:t>ОК 3.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5" w:rsidRPr="006F2DEE" w:rsidRDefault="00FC7975" w:rsidP="006F2DEE"/>
        </w:tc>
      </w:tr>
    </w:tbl>
    <w:p w:rsidR="00AF6782" w:rsidRPr="006F2DEE" w:rsidRDefault="00AF6782" w:rsidP="006F2DEE"/>
    <w:sectPr w:rsidR="00AF6782" w:rsidRPr="006F2DEE" w:rsidSect="00FC79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8C" w:rsidRDefault="00B07D8C" w:rsidP="00AF6782">
      <w:r>
        <w:separator/>
      </w:r>
    </w:p>
  </w:endnote>
  <w:endnote w:type="continuationSeparator" w:id="0">
    <w:p w:rsidR="00B07D8C" w:rsidRDefault="00B07D8C" w:rsidP="00AF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8C" w:rsidRDefault="00B07D8C" w:rsidP="00AF6782">
      <w:r>
        <w:separator/>
      </w:r>
    </w:p>
  </w:footnote>
  <w:footnote w:type="continuationSeparator" w:id="0">
    <w:p w:rsidR="00B07D8C" w:rsidRDefault="00B07D8C" w:rsidP="00AF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05E"/>
    <w:multiLevelType w:val="hybridMultilevel"/>
    <w:tmpl w:val="C0FA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6A8"/>
    <w:multiLevelType w:val="hybridMultilevel"/>
    <w:tmpl w:val="CA74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F26"/>
    <w:multiLevelType w:val="hybridMultilevel"/>
    <w:tmpl w:val="6036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6C1"/>
    <w:multiLevelType w:val="hybridMultilevel"/>
    <w:tmpl w:val="6036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1B67"/>
    <w:multiLevelType w:val="hybridMultilevel"/>
    <w:tmpl w:val="90FCA37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FD7"/>
    <w:multiLevelType w:val="hybridMultilevel"/>
    <w:tmpl w:val="D6B2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3C01"/>
    <w:multiLevelType w:val="hybridMultilevel"/>
    <w:tmpl w:val="5E3225A0"/>
    <w:lvl w:ilvl="0" w:tplc="F5CE732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A24D46"/>
    <w:multiLevelType w:val="hybridMultilevel"/>
    <w:tmpl w:val="9B5C83BC"/>
    <w:lvl w:ilvl="0" w:tplc="598CE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3F41"/>
    <w:multiLevelType w:val="hybridMultilevel"/>
    <w:tmpl w:val="CA9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2B17"/>
    <w:multiLevelType w:val="hybridMultilevel"/>
    <w:tmpl w:val="40069796"/>
    <w:lvl w:ilvl="0" w:tplc="C7B62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33DDD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B0746"/>
    <w:multiLevelType w:val="hybridMultilevel"/>
    <w:tmpl w:val="646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007D7"/>
    <w:multiLevelType w:val="hybridMultilevel"/>
    <w:tmpl w:val="90AA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 w15:restartNumberingAfterBreak="0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15B03"/>
    <w:multiLevelType w:val="hybridMultilevel"/>
    <w:tmpl w:val="84F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D03C9"/>
    <w:multiLevelType w:val="hybridMultilevel"/>
    <w:tmpl w:val="6036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5F7"/>
    <w:multiLevelType w:val="hybridMultilevel"/>
    <w:tmpl w:val="0688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0"/>
  </w:num>
  <w:num w:numId="13">
    <w:abstractNumId w:val="8"/>
  </w:num>
  <w:num w:numId="14">
    <w:abstractNumId w:val="18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4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82"/>
    <w:rsid w:val="00007113"/>
    <w:rsid w:val="000137B5"/>
    <w:rsid w:val="00057092"/>
    <w:rsid w:val="00076A04"/>
    <w:rsid w:val="000B2A33"/>
    <w:rsid w:val="000C6939"/>
    <w:rsid w:val="000E12E9"/>
    <w:rsid w:val="00115B81"/>
    <w:rsid w:val="00130204"/>
    <w:rsid w:val="00163D6A"/>
    <w:rsid w:val="001A077E"/>
    <w:rsid w:val="001A119B"/>
    <w:rsid w:val="001A4415"/>
    <w:rsid w:val="001C638D"/>
    <w:rsid w:val="001D1352"/>
    <w:rsid w:val="002066DF"/>
    <w:rsid w:val="00230AC8"/>
    <w:rsid w:val="00253954"/>
    <w:rsid w:val="002677F7"/>
    <w:rsid w:val="00280763"/>
    <w:rsid w:val="00290EE1"/>
    <w:rsid w:val="002978B6"/>
    <w:rsid w:val="002A47A9"/>
    <w:rsid w:val="00307288"/>
    <w:rsid w:val="00312CBE"/>
    <w:rsid w:val="00370A7F"/>
    <w:rsid w:val="00392258"/>
    <w:rsid w:val="003A04DD"/>
    <w:rsid w:val="003C2867"/>
    <w:rsid w:val="003D377A"/>
    <w:rsid w:val="00402EC6"/>
    <w:rsid w:val="004303CA"/>
    <w:rsid w:val="00464919"/>
    <w:rsid w:val="004722CC"/>
    <w:rsid w:val="00490BF3"/>
    <w:rsid w:val="004D4DA5"/>
    <w:rsid w:val="004E58B8"/>
    <w:rsid w:val="004F5709"/>
    <w:rsid w:val="00506828"/>
    <w:rsid w:val="00546817"/>
    <w:rsid w:val="00547253"/>
    <w:rsid w:val="00563CA8"/>
    <w:rsid w:val="005A2656"/>
    <w:rsid w:val="005C3829"/>
    <w:rsid w:val="005D016D"/>
    <w:rsid w:val="005E22F3"/>
    <w:rsid w:val="005E5DED"/>
    <w:rsid w:val="005F3BC5"/>
    <w:rsid w:val="006245A9"/>
    <w:rsid w:val="00641510"/>
    <w:rsid w:val="0065522C"/>
    <w:rsid w:val="006576B8"/>
    <w:rsid w:val="006855F6"/>
    <w:rsid w:val="006924B0"/>
    <w:rsid w:val="00697018"/>
    <w:rsid w:val="006F2DEE"/>
    <w:rsid w:val="0071336A"/>
    <w:rsid w:val="007437E1"/>
    <w:rsid w:val="007C1C36"/>
    <w:rsid w:val="007C2DAC"/>
    <w:rsid w:val="007C60CA"/>
    <w:rsid w:val="007D668F"/>
    <w:rsid w:val="00811DAB"/>
    <w:rsid w:val="00847A4B"/>
    <w:rsid w:val="00855284"/>
    <w:rsid w:val="00895EC6"/>
    <w:rsid w:val="008E1188"/>
    <w:rsid w:val="00915DD1"/>
    <w:rsid w:val="00920215"/>
    <w:rsid w:val="00927B99"/>
    <w:rsid w:val="00930BEB"/>
    <w:rsid w:val="0095079C"/>
    <w:rsid w:val="009B0C08"/>
    <w:rsid w:val="009E02A3"/>
    <w:rsid w:val="009F6014"/>
    <w:rsid w:val="00A16DC3"/>
    <w:rsid w:val="00A57696"/>
    <w:rsid w:val="00A84FEA"/>
    <w:rsid w:val="00AA49EA"/>
    <w:rsid w:val="00AD363A"/>
    <w:rsid w:val="00AE07CB"/>
    <w:rsid w:val="00AE65AE"/>
    <w:rsid w:val="00AF0DB4"/>
    <w:rsid w:val="00AF2202"/>
    <w:rsid w:val="00AF6159"/>
    <w:rsid w:val="00AF6782"/>
    <w:rsid w:val="00B07D8C"/>
    <w:rsid w:val="00B17845"/>
    <w:rsid w:val="00B32250"/>
    <w:rsid w:val="00B416DD"/>
    <w:rsid w:val="00B43FDA"/>
    <w:rsid w:val="00B5138E"/>
    <w:rsid w:val="00B52991"/>
    <w:rsid w:val="00B91A3F"/>
    <w:rsid w:val="00BA534F"/>
    <w:rsid w:val="00BD7521"/>
    <w:rsid w:val="00BE472D"/>
    <w:rsid w:val="00C10CD6"/>
    <w:rsid w:val="00C36C50"/>
    <w:rsid w:val="00C66E9D"/>
    <w:rsid w:val="00C71227"/>
    <w:rsid w:val="00C83549"/>
    <w:rsid w:val="00C845C7"/>
    <w:rsid w:val="00CC4701"/>
    <w:rsid w:val="00CD61C4"/>
    <w:rsid w:val="00CE2E4C"/>
    <w:rsid w:val="00D31929"/>
    <w:rsid w:val="00D34123"/>
    <w:rsid w:val="00D41BD1"/>
    <w:rsid w:val="00DC1D10"/>
    <w:rsid w:val="00DC6C3E"/>
    <w:rsid w:val="00DD75F1"/>
    <w:rsid w:val="00DD7B5B"/>
    <w:rsid w:val="00DF30C3"/>
    <w:rsid w:val="00E66768"/>
    <w:rsid w:val="00E84CDF"/>
    <w:rsid w:val="00E854E2"/>
    <w:rsid w:val="00E924C3"/>
    <w:rsid w:val="00EB47C3"/>
    <w:rsid w:val="00ED2DE2"/>
    <w:rsid w:val="00EF4A70"/>
    <w:rsid w:val="00F06D9F"/>
    <w:rsid w:val="00F2214E"/>
    <w:rsid w:val="00F40288"/>
    <w:rsid w:val="00F75B37"/>
    <w:rsid w:val="00F80147"/>
    <w:rsid w:val="00F9348C"/>
    <w:rsid w:val="00F9386A"/>
    <w:rsid w:val="00FB7B74"/>
    <w:rsid w:val="00FC7975"/>
    <w:rsid w:val="00FE2BA5"/>
    <w:rsid w:val="00FE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46A4-C958-4A91-935B-CE8940C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E47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26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2656"/>
    <w:pPr>
      <w:spacing w:before="240" w:after="60"/>
      <w:outlineLvl w:val="6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A2656"/>
    <w:rPr>
      <w:rFonts w:eastAsia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5A2656"/>
    <w:rPr>
      <w:rFonts w:eastAsia="Arial Unicode MS"/>
      <w:sz w:val="28"/>
    </w:rPr>
  </w:style>
  <w:style w:type="character" w:customStyle="1" w:styleId="13">
    <w:name w:val="Колонтитул + 13"/>
    <w:aliases w:val="5 pt"/>
    <w:uiPriority w:val="99"/>
    <w:rsid w:val="00AA49EA"/>
    <w:rPr>
      <w:spacing w:val="0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0"/>
    <w:rsid w:val="00B5138E"/>
    <w:pPr>
      <w:shd w:val="clear" w:color="auto" w:fill="FFFFFF"/>
      <w:spacing w:before="540" w:after="300" w:line="413" w:lineRule="exact"/>
      <w:ind w:hanging="280"/>
      <w:jc w:val="center"/>
    </w:pPr>
    <w:rPr>
      <w:b/>
      <w:bCs/>
      <w:sz w:val="22"/>
      <w:szCs w:val="22"/>
    </w:rPr>
  </w:style>
  <w:style w:type="character" w:customStyle="1" w:styleId="30">
    <w:name w:val="Основной текст (3)_"/>
    <w:link w:val="3"/>
    <w:rsid w:val="00B5138E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+ Полужирный43"/>
    <w:rsid w:val="00B5138E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4">
    <w:name w:val="Основной текст (4)"/>
    <w:basedOn w:val="a"/>
    <w:link w:val="40"/>
    <w:uiPriority w:val="99"/>
    <w:rsid w:val="005A2656"/>
    <w:pPr>
      <w:shd w:val="clear" w:color="auto" w:fill="FFFFFF"/>
      <w:spacing w:before="480" w:after="480" w:line="240" w:lineRule="atLeast"/>
    </w:pPr>
    <w:rPr>
      <w:i/>
      <w:iCs/>
      <w:sz w:val="17"/>
      <w:szCs w:val="17"/>
    </w:rPr>
  </w:style>
  <w:style w:type="character" w:customStyle="1" w:styleId="40">
    <w:name w:val="Основной текст (4)_"/>
    <w:basedOn w:val="a0"/>
    <w:link w:val="4"/>
    <w:uiPriority w:val="99"/>
    <w:locked/>
    <w:rsid w:val="005A2656"/>
    <w:rPr>
      <w:rFonts w:eastAsia="Calibri"/>
      <w:i/>
      <w:iCs/>
      <w:sz w:val="17"/>
      <w:szCs w:val="17"/>
      <w:shd w:val="clear" w:color="auto" w:fill="FFFFFF"/>
    </w:rPr>
  </w:style>
  <w:style w:type="paragraph" w:customStyle="1" w:styleId="11111">
    <w:name w:val="11111"/>
    <w:basedOn w:val="1"/>
    <w:next w:val="a"/>
    <w:qFormat/>
    <w:rsid w:val="005A2656"/>
    <w:pPr>
      <w:jc w:val="center"/>
    </w:pPr>
    <w:rPr>
      <w:rFonts w:ascii="Times New Roman" w:hAnsi="Times New Roman"/>
      <w:sz w:val="28"/>
      <w:szCs w:val="28"/>
    </w:rPr>
  </w:style>
  <w:style w:type="paragraph" w:customStyle="1" w:styleId="2222">
    <w:name w:val="2222"/>
    <w:basedOn w:val="11111"/>
    <w:next w:val="a"/>
    <w:qFormat/>
    <w:rsid w:val="005A2656"/>
    <w:pPr>
      <w:jc w:val="left"/>
    </w:pPr>
  </w:style>
  <w:style w:type="paragraph" w:styleId="a3">
    <w:name w:val="footer"/>
    <w:basedOn w:val="a"/>
    <w:link w:val="a4"/>
    <w:uiPriority w:val="99"/>
    <w:rsid w:val="005A2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2656"/>
    <w:rPr>
      <w:rFonts w:eastAsia="Calibri"/>
      <w:sz w:val="28"/>
    </w:rPr>
  </w:style>
  <w:style w:type="character" w:styleId="a5">
    <w:name w:val="page number"/>
    <w:basedOn w:val="a0"/>
    <w:uiPriority w:val="99"/>
    <w:rsid w:val="005A2656"/>
  </w:style>
  <w:style w:type="paragraph" w:styleId="a6">
    <w:name w:val="Body Text"/>
    <w:basedOn w:val="a"/>
    <w:link w:val="a7"/>
    <w:uiPriority w:val="99"/>
    <w:rsid w:val="005A2656"/>
    <w:pPr>
      <w:shd w:val="clear" w:color="auto" w:fill="FFFFFF"/>
      <w:spacing w:after="240" w:line="322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A2656"/>
    <w:rPr>
      <w:rFonts w:eastAsia="Arial Unicode MS"/>
      <w:sz w:val="27"/>
      <w:szCs w:val="27"/>
      <w:shd w:val="clear" w:color="auto" w:fill="FFFFFF"/>
    </w:rPr>
  </w:style>
  <w:style w:type="table" w:styleId="a8">
    <w:name w:val="Table Grid"/>
    <w:basedOn w:val="a1"/>
    <w:locked/>
    <w:rsid w:val="00AA49E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57092"/>
  </w:style>
  <w:style w:type="character" w:styleId="a9">
    <w:name w:val="Hyperlink"/>
    <w:basedOn w:val="a0"/>
    <w:uiPriority w:val="99"/>
    <w:rsid w:val="005A2656"/>
    <w:rPr>
      <w:color w:val="0000FF"/>
      <w:u w:val="single"/>
    </w:rPr>
  </w:style>
  <w:style w:type="paragraph" w:styleId="aa">
    <w:name w:val="Normal (Web)"/>
    <w:basedOn w:val="a"/>
    <w:unhideWhenUsed/>
    <w:rsid w:val="005A2656"/>
    <w:rPr>
      <w:rFonts w:cs="Arial Unicode MS"/>
    </w:rPr>
  </w:style>
  <w:style w:type="paragraph" w:styleId="ab">
    <w:name w:val="List Paragraph"/>
    <w:basedOn w:val="a"/>
    <w:uiPriority w:val="1"/>
    <w:qFormat/>
    <w:rsid w:val="005A2656"/>
    <w:pPr>
      <w:ind w:left="708"/>
    </w:pPr>
  </w:style>
  <w:style w:type="character" w:customStyle="1" w:styleId="ac">
    <w:name w:val="Основной текст + Полужирный"/>
    <w:basedOn w:val="a0"/>
    <w:uiPriority w:val="99"/>
    <w:rsid w:val="005A2656"/>
    <w:rPr>
      <w:rFonts w:eastAsia="Arial Unicode MS"/>
      <w:b/>
      <w:bCs/>
      <w:sz w:val="27"/>
      <w:szCs w:val="27"/>
      <w:lang w:val="ru-RU" w:eastAsia="ru-RU"/>
    </w:rPr>
  </w:style>
  <w:style w:type="paragraph" w:customStyle="1" w:styleId="Default">
    <w:name w:val="Default"/>
    <w:rsid w:val="005A265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2pt">
    <w:name w:val="Оглавление + 12 pt"/>
    <w:uiPriority w:val="99"/>
    <w:rsid w:val="00AA49EA"/>
    <w:rPr>
      <w:rFonts w:ascii="Times New Roman" w:hAnsi="Times New Roman" w:cs="Times New Roman"/>
      <w:spacing w:val="0"/>
      <w:sz w:val="24"/>
      <w:szCs w:val="24"/>
    </w:rPr>
  </w:style>
  <w:style w:type="paragraph" w:customStyle="1" w:styleId="2">
    <w:name w:val="Заголовок №2"/>
    <w:basedOn w:val="a"/>
    <w:link w:val="20"/>
    <w:uiPriority w:val="99"/>
    <w:rsid w:val="00AA49EA"/>
    <w:pPr>
      <w:shd w:val="clear" w:color="auto" w:fill="FFFFFF"/>
      <w:spacing w:before="300" w:line="317" w:lineRule="exact"/>
      <w:ind w:hanging="560"/>
      <w:jc w:val="center"/>
      <w:outlineLvl w:val="1"/>
    </w:pPr>
    <w:rPr>
      <w:b/>
      <w:bCs/>
      <w:sz w:val="27"/>
      <w:szCs w:val="27"/>
    </w:rPr>
  </w:style>
  <w:style w:type="character" w:customStyle="1" w:styleId="20">
    <w:name w:val="Заголовок №2_"/>
    <w:link w:val="2"/>
    <w:uiPriority w:val="99"/>
    <w:locked/>
    <w:rsid w:val="00AA49E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Колонтитул + 11 pt"/>
    <w:uiPriority w:val="99"/>
    <w:rsid w:val="00AA49EA"/>
    <w:rPr>
      <w:spacing w:val="0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e"/>
    <w:uiPriority w:val="99"/>
    <w:rsid w:val="00AA49EA"/>
    <w:pPr>
      <w:shd w:val="clear" w:color="auto" w:fill="FFFFFF"/>
    </w:pPr>
  </w:style>
  <w:style w:type="character" w:customStyle="1" w:styleId="ae">
    <w:name w:val="Колонтитул_"/>
    <w:link w:val="ad"/>
    <w:uiPriority w:val="99"/>
    <w:locked/>
    <w:rsid w:val="00AA49EA"/>
    <w:rPr>
      <w:rFonts w:ascii="Times New Roman" w:hAnsi="Times New Roman"/>
      <w:sz w:val="20"/>
      <w:szCs w:val="20"/>
      <w:shd w:val="clear" w:color="auto" w:fill="FFFFFF"/>
    </w:rPr>
  </w:style>
  <w:style w:type="paragraph" w:styleId="af">
    <w:name w:val="header"/>
    <w:basedOn w:val="a"/>
    <w:link w:val="af0"/>
    <w:uiPriority w:val="99"/>
    <w:rsid w:val="005A26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2656"/>
    <w:rPr>
      <w:rFonts w:eastAsia="Calibri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5A265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5A2656"/>
    <w:rPr>
      <w:rFonts w:eastAsia="Calibri"/>
      <w:sz w:val="28"/>
    </w:rPr>
  </w:style>
  <w:style w:type="character" w:customStyle="1" w:styleId="41">
    <w:name w:val="Основной текст (4)_ Знак"/>
    <w:basedOn w:val="a0"/>
    <w:uiPriority w:val="99"/>
    <w:locked/>
    <w:rsid w:val="005A2656"/>
    <w:rPr>
      <w:rFonts w:eastAsia="Arial Unicode MS"/>
      <w:b/>
      <w:bCs/>
      <w:sz w:val="27"/>
      <w:szCs w:val="27"/>
      <w:lang w:val="ru-RU" w:eastAsia="ru-RU"/>
    </w:rPr>
  </w:style>
  <w:style w:type="paragraph" w:customStyle="1" w:styleId="af3">
    <w:name w:val="Обычный в таблице"/>
    <w:basedOn w:val="a"/>
    <w:qFormat/>
    <w:rsid w:val="005A2656"/>
    <w:rPr>
      <w:szCs w:val="28"/>
    </w:rPr>
  </w:style>
  <w:style w:type="paragraph" w:styleId="af4">
    <w:name w:val="footnote text"/>
    <w:basedOn w:val="a"/>
    <w:link w:val="af5"/>
    <w:uiPriority w:val="99"/>
    <w:rsid w:val="00AF6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F6782"/>
    <w:rPr>
      <w:rFonts w:eastAsia="Times New Roman"/>
    </w:rPr>
  </w:style>
  <w:style w:type="character" w:styleId="af6">
    <w:name w:val="footnote reference"/>
    <w:uiPriority w:val="99"/>
    <w:rsid w:val="00AF6782"/>
    <w:rPr>
      <w:vertAlign w:val="superscript"/>
    </w:rPr>
  </w:style>
  <w:style w:type="paragraph" w:styleId="21">
    <w:name w:val="Body Text Indent 2"/>
    <w:basedOn w:val="a"/>
    <w:link w:val="22"/>
    <w:rsid w:val="00AF67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6782"/>
    <w:rPr>
      <w:rFonts w:eastAsia="Times New Roman"/>
      <w:sz w:val="24"/>
      <w:szCs w:val="24"/>
    </w:rPr>
  </w:style>
  <w:style w:type="paragraph" w:styleId="23">
    <w:name w:val="List 2"/>
    <w:basedOn w:val="a"/>
    <w:rsid w:val="00AF6782"/>
    <w:pPr>
      <w:ind w:left="566" w:hanging="283"/>
    </w:pPr>
  </w:style>
  <w:style w:type="paragraph" w:styleId="af7">
    <w:name w:val="TOC Heading"/>
    <w:basedOn w:val="1"/>
    <w:next w:val="a"/>
    <w:uiPriority w:val="39"/>
    <w:unhideWhenUsed/>
    <w:qFormat/>
    <w:rsid w:val="00AF678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AF6782"/>
    <w:pPr>
      <w:spacing w:after="100"/>
    </w:pPr>
  </w:style>
  <w:style w:type="paragraph" w:styleId="af8">
    <w:name w:val="Balloon Text"/>
    <w:basedOn w:val="a"/>
    <w:link w:val="af9"/>
    <w:uiPriority w:val="99"/>
    <w:semiHidden/>
    <w:unhideWhenUsed/>
    <w:rsid w:val="00AF678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7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C36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customStyle="1" w:styleId="12">
    <w:name w:val="Сетка таблицы светлая1"/>
    <w:basedOn w:val="a1"/>
    <w:uiPriority w:val="40"/>
    <w:rsid w:val="006F2D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Subtitle"/>
    <w:basedOn w:val="a"/>
    <w:next w:val="a"/>
    <w:link w:val="afb"/>
    <w:uiPriority w:val="11"/>
    <w:qFormat/>
    <w:locked/>
    <w:rsid w:val="006F2DE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b/>
      <w:sz w:val="28"/>
    </w:rPr>
  </w:style>
  <w:style w:type="character" w:customStyle="1" w:styleId="afb">
    <w:name w:val="Подзаголовок Знак"/>
    <w:basedOn w:val="a0"/>
    <w:link w:val="afa"/>
    <w:uiPriority w:val="11"/>
    <w:rsid w:val="006F2DEE"/>
    <w:rPr>
      <w:rFonts w:eastAsia="Times New Roman"/>
      <w:b/>
      <w:sz w:val="28"/>
      <w:szCs w:val="24"/>
      <w:lang w:eastAsia="ru-RU"/>
    </w:rPr>
  </w:style>
  <w:style w:type="character" w:styleId="afc">
    <w:name w:val="annotation reference"/>
    <w:rsid w:val="002066D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066D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066DF"/>
    <w:rPr>
      <w:rFonts w:eastAsia="Times New Roman"/>
      <w:lang w:eastAsia="ru-RU"/>
    </w:rPr>
  </w:style>
  <w:style w:type="paragraph" w:customStyle="1" w:styleId="s1">
    <w:name w:val="s_1"/>
    <w:basedOn w:val="a"/>
    <w:rsid w:val="00930BE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E472D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BE47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locked/>
    <w:rsid w:val="00AF220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0F82-689A-4B66-B90D-35C8AD4A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2017-05-19T02:43:00Z</dcterms:created>
  <dcterms:modified xsi:type="dcterms:W3CDTF">2021-11-26T11:10:00Z</dcterms:modified>
</cp:coreProperties>
</file>